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D1D07" w14:textId="0804C3B1" w:rsidR="007327D3" w:rsidRDefault="00B57BA6" w:rsidP="00800894">
      <w:pPr>
        <w:jc w:val="center"/>
        <w:rPr>
          <w:rFonts w:ascii="Rota Bd" w:hAnsi="Rota Bd"/>
          <w:sz w:val="26"/>
          <w:szCs w:val="28"/>
          <w:lang w:val="cy-GB"/>
        </w:rPr>
      </w:pPr>
      <w:r w:rsidRPr="007327D3">
        <w:rPr>
          <w:rFonts w:ascii="Rota Bd" w:hAnsi="Rota Bd"/>
          <w:sz w:val="26"/>
          <w:szCs w:val="28"/>
          <w:lang w:val="cy-GB"/>
        </w:rPr>
        <w:t>Bwrdd Partneriaeth</w:t>
      </w:r>
      <w:r w:rsidR="00D56DEA">
        <w:rPr>
          <w:rFonts w:ascii="Rota Bd" w:hAnsi="Rota Bd"/>
          <w:sz w:val="26"/>
          <w:szCs w:val="28"/>
          <w:lang w:val="cy-GB"/>
        </w:rPr>
        <w:t xml:space="preserve"> Sgiliau</w:t>
      </w:r>
      <w:r w:rsidRPr="007327D3">
        <w:rPr>
          <w:rFonts w:ascii="Rota Bd" w:hAnsi="Rota Bd"/>
          <w:sz w:val="26"/>
          <w:szCs w:val="28"/>
          <w:lang w:val="cy-GB"/>
        </w:rPr>
        <w:t xml:space="preserve"> Rhanbarthol</w:t>
      </w:r>
      <w:r w:rsidR="00D56DEA">
        <w:rPr>
          <w:rFonts w:ascii="Rota Bd" w:hAnsi="Rota Bd"/>
          <w:sz w:val="26"/>
          <w:szCs w:val="28"/>
          <w:lang w:val="cy-GB"/>
        </w:rPr>
        <w:t xml:space="preserve"> </w:t>
      </w:r>
      <w:r w:rsidRPr="007327D3">
        <w:rPr>
          <w:rFonts w:ascii="Rota Bd" w:hAnsi="Rota Bd"/>
          <w:sz w:val="26"/>
          <w:szCs w:val="28"/>
          <w:lang w:val="cy-GB"/>
        </w:rPr>
        <w:t xml:space="preserve">Gogledd Cymru </w:t>
      </w:r>
    </w:p>
    <w:p w14:paraId="6961081E" w14:textId="68B384B2" w:rsidR="00B57BA6" w:rsidRDefault="00B57BA6" w:rsidP="007327D3">
      <w:pPr>
        <w:jc w:val="center"/>
        <w:rPr>
          <w:rFonts w:ascii="Rota Bd" w:hAnsi="Rota Bd"/>
          <w:b/>
          <w:bCs/>
          <w:sz w:val="26"/>
          <w:szCs w:val="28"/>
          <w:lang w:val="cy-GB"/>
        </w:rPr>
      </w:pPr>
      <w:r w:rsidRPr="007327D3">
        <w:rPr>
          <w:rFonts w:ascii="Rota Bd" w:hAnsi="Rota Bd"/>
          <w:b/>
          <w:bCs/>
          <w:sz w:val="26"/>
          <w:szCs w:val="28"/>
          <w:lang w:val="cy-GB"/>
        </w:rPr>
        <w:t>North Wales Regional Skills Partnership Board</w:t>
      </w:r>
    </w:p>
    <w:p w14:paraId="112DDF60" w14:textId="77777777" w:rsidR="007327D3" w:rsidRDefault="007327D3" w:rsidP="007327D3">
      <w:pPr>
        <w:jc w:val="center"/>
        <w:rPr>
          <w:rFonts w:ascii="Rota Bd" w:hAnsi="Rota Bd"/>
          <w:u w:val="single"/>
          <w:lang w:val="cy-GB"/>
        </w:rPr>
      </w:pPr>
    </w:p>
    <w:p w14:paraId="51FC7C5A" w14:textId="3CF72794" w:rsidR="00A616AE" w:rsidRPr="00B83F29" w:rsidRDefault="00B83F29" w:rsidP="00800894">
      <w:pPr>
        <w:jc w:val="center"/>
        <w:rPr>
          <w:rFonts w:ascii="Rota Bd" w:hAnsi="Rota Bd"/>
          <w:u w:val="single"/>
          <w:lang w:val="cy-GB"/>
        </w:rPr>
      </w:pPr>
      <w:r w:rsidRPr="00B83F29">
        <w:rPr>
          <w:rFonts w:ascii="Rota Bd" w:hAnsi="Rota Bd"/>
          <w:u w:val="single"/>
          <w:lang w:val="cy-GB"/>
        </w:rPr>
        <w:t xml:space="preserve">CAMAU GWEITHREDU SY'N PARHAU O GYFARFODYDD BLAENOROL (O </w:t>
      </w:r>
      <w:r w:rsidR="004D20BB">
        <w:rPr>
          <w:rFonts w:ascii="Rota Bd" w:hAnsi="Rota Bd"/>
          <w:u w:val="single"/>
          <w:lang w:val="cy-GB"/>
        </w:rPr>
        <w:t>MEHEFIN</w:t>
      </w:r>
      <w:r w:rsidRPr="00B83F29">
        <w:rPr>
          <w:rFonts w:ascii="Rota Bd" w:hAnsi="Rota Bd"/>
          <w:u w:val="single"/>
          <w:lang w:val="cy-GB"/>
        </w:rPr>
        <w:t xml:space="preserve"> 2026)</w:t>
      </w:r>
    </w:p>
    <w:p w14:paraId="55D6D2BE" w14:textId="0E7BFB2C" w:rsidR="008F2B8C" w:rsidRPr="00B83F29" w:rsidRDefault="00B83F29" w:rsidP="00800894">
      <w:pPr>
        <w:jc w:val="center"/>
        <w:rPr>
          <w:rFonts w:ascii="Rota" w:hAnsi="Rota"/>
          <w:u w:val="single"/>
        </w:rPr>
      </w:pPr>
      <w:r w:rsidRPr="00B83F29">
        <w:rPr>
          <w:rFonts w:ascii="Rota Bd" w:hAnsi="Rota Bd"/>
          <w:b/>
          <w:bCs/>
          <w:u w:val="single"/>
        </w:rPr>
        <w:t xml:space="preserve">OUTSTANDING ACTIONS FROM PREVIOUS MEETINGS (FROM </w:t>
      </w:r>
      <w:r w:rsidR="0046045B">
        <w:rPr>
          <w:rFonts w:ascii="Rota Bd" w:hAnsi="Rota Bd"/>
          <w:b/>
          <w:bCs/>
          <w:u w:val="single"/>
        </w:rPr>
        <w:t>JUNE</w:t>
      </w:r>
      <w:r w:rsidRPr="00B83F29">
        <w:rPr>
          <w:rFonts w:ascii="Rota Bd" w:hAnsi="Rota Bd"/>
          <w:b/>
          <w:bCs/>
          <w:u w:val="single"/>
        </w:rPr>
        <w:t xml:space="preserve"> 2026)</w:t>
      </w:r>
    </w:p>
    <w:tbl>
      <w:tblPr>
        <w:tblStyle w:val="TableGrid"/>
        <w:tblW w:w="10065" w:type="dxa"/>
        <w:tblInd w:w="-714" w:type="dxa"/>
        <w:tblLook w:val="04A0" w:firstRow="1" w:lastRow="0" w:firstColumn="1" w:lastColumn="0" w:noHBand="0" w:noVBand="1"/>
      </w:tblPr>
      <w:tblGrid>
        <w:gridCol w:w="1055"/>
        <w:gridCol w:w="1439"/>
        <w:gridCol w:w="5455"/>
        <w:gridCol w:w="1127"/>
        <w:gridCol w:w="989"/>
      </w:tblGrid>
      <w:tr w:rsidR="00D22ACD" w:rsidRPr="00DF2C7A" w14:paraId="508CF922" w14:textId="77777777" w:rsidTr="00B0245A">
        <w:trPr>
          <w:trHeight w:val="566"/>
        </w:trPr>
        <w:tc>
          <w:tcPr>
            <w:tcW w:w="1054" w:type="dxa"/>
            <w:shd w:val="clear" w:color="auto" w:fill="CFE9DD"/>
          </w:tcPr>
          <w:p w14:paraId="392847D5" w14:textId="77777777" w:rsidR="00D22ACD" w:rsidRPr="008F625D" w:rsidRDefault="00D22ACD" w:rsidP="00CE47D9">
            <w:pPr>
              <w:rPr>
                <w:rFonts w:ascii="Rota Bd" w:hAnsi="Rota Bd"/>
                <w:b/>
                <w:bCs/>
              </w:rPr>
            </w:pPr>
            <w:r>
              <w:rPr>
                <w:rFonts w:ascii="Rota Bd" w:hAnsi="Rota Bd"/>
                <w:b/>
                <w:bCs/>
              </w:rPr>
              <w:t xml:space="preserve">Meeting </w:t>
            </w:r>
            <w:r w:rsidRPr="008F625D">
              <w:rPr>
                <w:rFonts w:ascii="Rota Bd" w:hAnsi="Rota Bd"/>
                <w:b/>
                <w:bCs/>
              </w:rPr>
              <w:t xml:space="preserve">Date </w:t>
            </w:r>
          </w:p>
        </w:tc>
        <w:tc>
          <w:tcPr>
            <w:tcW w:w="1439" w:type="dxa"/>
            <w:shd w:val="clear" w:color="auto" w:fill="CFE9DD"/>
          </w:tcPr>
          <w:p w14:paraId="59587F82" w14:textId="77777777" w:rsidR="00D22ACD" w:rsidRPr="008F625D" w:rsidRDefault="00D22ACD" w:rsidP="00CE47D9">
            <w:pPr>
              <w:rPr>
                <w:rFonts w:ascii="Rota Bd" w:hAnsi="Rota Bd"/>
                <w:b/>
                <w:bCs/>
              </w:rPr>
            </w:pPr>
            <w:r w:rsidRPr="008F625D">
              <w:rPr>
                <w:rFonts w:ascii="Rota Bd" w:hAnsi="Rota Bd"/>
                <w:b/>
                <w:bCs/>
              </w:rPr>
              <w:t>Subject</w:t>
            </w:r>
          </w:p>
        </w:tc>
        <w:tc>
          <w:tcPr>
            <w:tcW w:w="5456" w:type="dxa"/>
            <w:shd w:val="clear" w:color="auto" w:fill="CFE9DD"/>
          </w:tcPr>
          <w:p w14:paraId="332082DB" w14:textId="77777777" w:rsidR="00D22ACD" w:rsidRPr="008F625D" w:rsidRDefault="00D22ACD" w:rsidP="00CE47D9">
            <w:pPr>
              <w:rPr>
                <w:rFonts w:ascii="Rota Bd" w:hAnsi="Rota Bd"/>
                <w:b/>
                <w:bCs/>
              </w:rPr>
            </w:pPr>
            <w:r w:rsidRPr="008F625D">
              <w:rPr>
                <w:rFonts w:ascii="Rota Bd" w:hAnsi="Rota Bd"/>
                <w:b/>
                <w:bCs/>
              </w:rPr>
              <w:t>Action</w:t>
            </w:r>
          </w:p>
        </w:tc>
        <w:tc>
          <w:tcPr>
            <w:tcW w:w="1127" w:type="dxa"/>
            <w:shd w:val="clear" w:color="auto" w:fill="CFE9DD"/>
          </w:tcPr>
          <w:p w14:paraId="0148E33B" w14:textId="77777777" w:rsidR="00D22ACD" w:rsidRPr="008F625D" w:rsidRDefault="00D22ACD" w:rsidP="00CE47D9">
            <w:pPr>
              <w:rPr>
                <w:rFonts w:ascii="Rota Bd" w:hAnsi="Rota Bd"/>
                <w:b/>
                <w:bCs/>
              </w:rPr>
            </w:pPr>
            <w:r w:rsidRPr="008F625D">
              <w:rPr>
                <w:rFonts w:ascii="Rota Bd" w:hAnsi="Rota Bd"/>
                <w:b/>
                <w:bCs/>
              </w:rPr>
              <w:t>Owner</w:t>
            </w:r>
          </w:p>
        </w:tc>
        <w:tc>
          <w:tcPr>
            <w:tcW w:w="989" w:type="dxa"/>
            <w:shd w:val="clear" w:color="auto" w:fill="CFE9DD"/>
          </w:tcPr>
          <w:p w14:paraId="6441EF7A" w14:textId="77777777" w:rsidR="00D22ACD" w:rsidRPr="008F625D" w:rsidRDefault="00D22ACD" w:rsidP="00CE47D9">
            <w:pPr>
              <w:rPr>
                <w:rFonts w:ascii="Rota Bd" w:hAnsi="Rota Bd"/>
                <w:b/>
                <w:bCs/>
              </w:rPr>
            </w:pPr>
            <w:r w:rsidRPr="008F625D">
              <w:rPr>
                <w:rFonts w:ascii="Rota Bd" w:hAnsi="Rota Bd"/>
                <w:b/>
                <w:bCs/>
              </w:rPr>
              <w:t>Status</w:t>
            </w:r>
          </w:p>
        </w:tc>
      </w:tr>
      <w:tr w:rsidR="00D22ACD" w:rsidRPr="00DF2C7A" w14:paraId="0C6C5BC7" w14:textId="77777777" w:rsidTr="00B0245A">
        <w:trPr>
          <w:trHeight w:val="566"/>
        </w:trPr>
        <w:tc>
          <w:tcPr>
            <w:tcW w:w="1054" w:type="dxa"/>
          </w:tcPr>
          <w:p w14:paraId="2BC42AB0" w14:textId="77777777" w:rsidR="00D22ACD" w:rsidRDefault="00D22ACD" w:rsidP="00CE47D9">
            <w:pPr>
              <w:rPr>
                <w:rFonts w:ascii="Rota" w:hAnsi="Rota"/>
              </w:rPr>
            </w:pPr>
            <w:r>
              <w:rPr>
                <w:rFonts w:ascii="Rota" w:hAnsi="Rota"/>
              </w:rPr>
              <w:t>22/4/26</w:t>
            </w:r>
          </w:p>
        </w:tc>
        <w:tc>
          <w:tcPr>
            <w:tcW w:w="1439" w:type="dxa"/>
          </w:tcPr>
          <w:p w14:paraId="1FA67E8D" w14:textId="77777777" w:rsidR="00D22ACD" w:rsidRDefault="00D22ACD" w:rsidP="00CE47D9">
            <w:pPr>
              <w:rPr>
                <w:rFonts w:ascii="Rota" w:eastAsia="Times New Roman" w:hAnsi="Rota" w:cs="Calibri"/>
                <w:lang w:eastAsia="cy-GB"/>
              </w:rPr>
            </w:pPr>
            <w:r>
              <w:rPr>
                <w:rFonts w:ascii="Rota" w:eastAsia="Times New Roman" w:hAnsi="Rota" w:cs="Calibri"/>
                <w:lang w:eastAsia="cy-GB"/>
              </w:rPr>
              <w:t>Leadership and Management Training offer</w:t>
            </w:r>
          </w:p>
        </w:tc>
        <w:tc>
          <w:tcPr>
            <w:tcW w:w="5456" w:type="dxa"/>
          </w:tcPr>
          <w:p w14:paraId="5151AE2E" w14:textId="77777777" w:rsidR="00D22ACD" w:rsidRPr="002C399F" w:rsidRDefault="00D22ACD" w:rsidP="00CE47D9">
            <w:pPr>
              <w:rPr>
                <w:rFonts w:ascii="Rota" w:eastAsia="Times New Roman" w:hAnsi="Rota" w:cs="Calibri"/>
                <w:lang w:eastAsia="cy-GB"/>
              </w:rPr>
            </w:pPr>
            <w:r w:rsidRPr="002C399F">
              <w:rPr>
                <w:rFonts w:ascii="Rota" w:eastAsia="Times New Roman" w:hAnsi="Rota" w:cs="Calibri"/>
                <w:lang w:eastAsia="cy-GB"/>
              </w:rPr>
              <w:t xml:space="preserve">Incorporate feedback and comments from the Board </w:t>
            </w:r>
          </w:p>
          <w:p w14:paraId="4593F513" w14:textId="77777777" w:rsidR="00D22ACD" w:rsidRPr="00661852" w:rsidRDefault="00D22ACD" w:rsidP="00CE47D9">
            <w:pPr>
              <w:rPr>
                <w:rFonts w:ascii="Rota" w:eastAsia="Times New Roman" w:hAnsi="Rota" w:cs="Calibri"/>
                <w:i/>
                <w:iCs/>
                <w:lang w:eastAsia="cy-GB"/>
              </w:rPr>
            </w:pPr>
            <w:r w:rsidRPr="002C399F">
              <w:rPr>
                <w:rFonts w:ascii="Rota" w:eastAsia="Times New Roman" w:hAnsi="Rota" w:cs="Calibri"/>
                <w:lang w:eastAsia="cy-GB"/>
              </w:rPr>
              <w:t>into the ongoing development of this work.</w:t>
            </w:r>
            <w:r>
              <w:rPr>
                <w:rFonts w:ascii="Rota" w:eastAsia="Times New Roman" w:hAnsi="Rota" w:cs="Calibri"/>
                <w:lang w:eastAsia="cy-GB"/>
              </w:rPr>
              <w:t xml:space="preserve"> </w:t>
            </w:r>
            <w:r>
              <w:rPr>
                <w:rFonts w:ascii="Rota" w:eastAsia="Times New Roman" w:hAnsi="Rota" w:cs="Calibri"/>
                <w:i/>
                <w:iCs/>
                <w:lang w:eastAsia="cy-GB"/>
              </w:rPr>
              <w:t xml:space="preserve"> </w:t>
            </w:r>
            <w:r w:rsidRPr="007F493A">
              <w:rPr>
                <w:rFonts w:ascii="Rota" w:eastAsia="Times New Roman" w:hAnsi="Rota" w:cs="Calibri"/>
                <w:i/>
                <w:iCs/>
                <w:color w:val="4472C4" w:themeColor="accent1"/>
                <w:lang w:eastAsia="cy-GB"/>
              </w:rPr>
              <w:t>Waiting for confirmation from one provider before we can go live, but we are otherwise ready to share. A key part of this piece of work will be the way we communicate the availability of this resource, so we will have a comms plan to ensure we communicate effectively.</w:t>
            </w:r>
          </w:p>
        </w:tc>
        <w:tc>
          <w:tcPr>
            <w:tcW w:w="1127" w:type="dxa"/>
          </w:tcPr>
          <w:p w14:paraId="582DB5FD" w14:textId="77777777" w:rsidR="00D22ACD" w:rsidRDefault="00D22ACD" w:rsidP="00CE47D9">
            <w:pPr>
              <w:rPr>
                <w:rFonts w:ascii="Rota" w:hAnsi="Rota"/>
              </w:rPr>
            </w:pPr>
            <w:r>
              <w:rPr>
                <w:rFonts w:ascii="Rota" w:hAnsi="Rota"/>
              </w:rPr>
              <w:t>Rees</w:t>
            </w:r>
          </w:p>
        </w:tc>
        <w:tc>
          <w:tcPr>
            <w:tcW w:w="989" w:type="dxa"/>
            <w:shd w:val="clear" w:color="auto" w:fill="FFC000"/>
          </w:tcPr>
          <w:p w14:paraId="6CAB8DD0" w14:textId="77777777" w:rsidR="00D22ACD" w:rsidRDefault="00D22ACD" w:rsidP="00CE47D9">
            <w:pPr>
              <w:rPr>
                <w:rFonts w:ascii="Rota" w:hAnsi="Rota"/>
              </w:rPr>
            </w:pPr>
            <w:r>
              <w:rPr>
                <w:rFonts w:ascii="Rota" w:hAnsi="Rota"/>
              </w:rPr>
              <w:t>Ongoing</w:t>
            </w:r>
          </w:p>
        </w:tc>
      </w:tr>
      <w:tr w:rsidR="00B0245A" w:rsidRPr="00DF2C7A" w14:paraId="0E4970AF" w14:textId="77777777" w:rsidTr="00B0245A">
        <w:trPr>
          <w:trHeight w:val="566"/>
        </w:trPr>
        <w:tc>
          <w:tcPr>
            <w:tcW w:w="1054" w:type="dxa"/>
          </w:tcPr>
          <w:p w14:paraId="22EEF7CC" w14:textId="0091B42B" w:rsidR="00B0245A" w:rsidRDefault="00B0245A" w:rsidP="00B0245A">
            <w:pPr>
              <w:rPr>
                <w:rFonts w:ascii="Rota" w:hAnsi="Rota"/>
              </w:rPr>
            </w:pPr>
            <w:r>
              <w:rPr>
                <w:rFonts w:ascii="Rota" w:hAnsi="Rota"/>
              </w:rPr>
              <w:t>03/06/26</w:t>
            </w:r>
          </w:p>
        </w:tc>
        <w:tc>
          <w:tcPr>
            <w:tcW w:w="1439" w:type="dxa"/>
          </w:tcPr>
          <w:p w14:paraId="44A50694" w14:textId="70B9960F" w:rsidR="00B0245A" w:rsidRDefault="00B0245A" w:rsidP="00B0245A">
            <w:pPr>
              <w:rPr>
                <w:rFonts w:ascii="Rota" w:eastAsia="Times New Roman" w:hAnsi="Rota" w:cs="Calibri"/>
                <w:lang w:eastAsia="cy-GB"/>
              </w:rPr>
            </w:pPr>
            <w:r>
              <w:rPr>
                <w:rFonts w:ascii="Rota" w:eastAsia="Times New Roman" w:hAnsi="Rota" w:cs="Calibri"/>
                <w:lang w:eastAsia="cy-GB"/>
              </w:rPr>
              <w:t>LGF Years 2 &amp;3</w:t>
            </w:r>
          </w:p>
        </w:tc>
        <w:tc>
          <w:tcPr>
            <w:tcW w:w="5456" w:type="dxa"/>
          </w:tcPr>
          <w:p w14:paraId="1ABE9F62" w14:textId="071D2E3E" w:rsidR="00B0245A" w:rsidRPr="00F878F4" w:rsidRDefault="00B0245A" w:rsidP="00B0245A">
            <w:pPr>
              <w:rPr>
                <w:rFonts w:ascii="Rota" w:eastAsia="Times New Roman" w:hAnsi="Rota" w:cs="Calibri"/>
                <w:lang w:eastAsia="cy-GB"/>
              </w:rPr>
            </w:pPr>
            <w:r w:rsidRPr="00F878F4">
              <w:rPr>
                <w:rFonts w:ascii="Rota" w:eastAsia="Times New Roman" w:hAnsi="Rota" w:cs="Calibri"/>
                <w:lang w:eastAsia="cy-GB"/>
              </w:rPr>
              <w:t>Cath to meet with providers to discuss the most effective approach for engaging them in the development of</w:t>
            </w:r>
            <w:r>
              <w:rPr>
                <w:rFonts w:ascii="Rota" w:eastAsia="Times New Roman" w:hAnsi="Rota" w:cs="Calibri"/>
                <w:lang w:eastAsia="cy-GB"/>
              </w:rPr>
              <w:t xml:space="preserve"> LGF</w:t>
            </w:r>
            <w:r w:rsidRPr="00F878F4">
              <w:rPr>
                <w:rFonts w:ascii="Rota" w:eastAsia="Times New Roman" w:hAnsi="Rota" w:cs="Calibri"/>
                <w:lang w:eastAsia="cy-GB"/>
              </w:rPr>
              <w:t xml:space="preserve"> Years 2 and 3 arrangements to ensure transparency.</w:t>
            </w:r>
            <w:r w:rsidR="00CD5FDB">
              <w:rPr>
                <w:rFonts w:ascii="Rota" w:eastAsia="Times New Roman" w:hAnsi="Rota" w:cs="Calibri"/>
                <w:lang w:eastAsia="cy-GB"/>
              </w:rPr>
              <w:t xml:space="preserve"> </w:t>
            </w:r>
            <w:r w:rsidR="00CD5FDB" w:rsidRPr="00CD5FDB">
              <w:rPr>
                <w:rFonts w:ascii="Rota" w:hAnsi="Rota"/>
                <w:i/>
                <w:iCs/>
                <w:color w:val="4472C4" w:themeColor="accent1"/>
              </w:rPr>
              <w:t>Awaiting</w:t>
            </w:r>
            <w:r w:rsidR="00695F61">
              <w:rPr>
                <w:rFonts w:ascii="Rota" w:hAnsi="Rota"/>
                <w:i/>
                <w:iCs/>
                <w:color w:val="4472C4" w:themeColor="accent1"/>
              </w:rPr>
              <w:t xml:space="preserve"> further guidance to proceed with way forward</w:t>
            </w:r>
            <w:r w:rsidR="006D2E6F">
              <w:rPr>
                <w:rFonts w:ascii="Rota" w:hAnsi="Rota"/>
                <w:i/>
                <w:iCs/>
                <w:color w:val="4472C4" w:themeColor="accent1"/>
              </w:rPr>
              <w:t xml:space="preserve"> before further discussions.</w:t>
            </w:r>
          </w:p>
          <w:p w14:paraId="09FA41D2" w14:textId="77777777" w:rsidR="00B0245A" w:rsidRPr="002C399F" w:rsidRDefault="00B0245A" w:rsidP="00B0245A">
            <w:pPr>
              <w:rPr>
                <w:rFonts w:ascii="Rota" w:eastAsia="Times New Roman" w:hAnsi="Rota" w:cs="Calibri"/>
                <w:lang w:eastAsia="cy-GB"/>
              </w:rPr>
            </w:pPr>
          </w:p>
        </w:tc>
        <w:tc>
          <w:tcPr>
            <w:tcW w:w="1127" w:type="dxa"/>
          </w:tcPr>
          <w:p w14:paraId="60BBD7E6" w14:textId="1DF54134" w:rsidR="00B0245A" w:rsidRDefault="00B0245A" w:rsidP="00B0245A">
            <w:pPr>
              <w:rPr>
                <w:rFonts w:ascii="Rota" w:hAnsi="Rota"/>
              </w:rPr>
            </w:pPr>
            <w:r>
              <w:rPr>
                <w:rFonts w:ascii="Rota" w:hAnsi="Rota"/>
              </w:rPr>
              <w:t>Cath</w:t>
            </w:r>
          </w:p>
        </w:tc>
        <w:tc>
          <w:tcPr>
            <w:tcW w:w="989" w:type="dxa"/>
            <w:shd w:val="clear" w:color="auto" w:fill="FFC000"/>
          </w:tcPr>
          <w:p w14:paraId="21567EC1" w14:textId="6B7F175E" w:rsidR="00B0245A" w:rsidRDefault="00CD5FDB" w:rsidP="00B0245A">
            <w:pPr>
              <w:rPr>
                <w:rFonts w:ascii="Rota" w:hAnsi="Rota"/>
              </w:rPr>
            </w:pPr>
            <w:r>
              <w:rPr>
                <w:rFonts w:ascii="Rota" w:hAnsi="Rota"/>
              </w:rPr>
              <w:t>Ongoing</w:t>
            </w:r>
          </w:p>
        </w:tc>
      </w:tr>
      <w:tr w:rsidR="00B0245A" w:rsidRPr="00DF2C7A" w14:paraId="695D4A21" w14:textId="77777777" w:rsidTr="00B0245A">
        <w:trPr>
          <w:trHeight w:val="566"/>
        </w:trPr>
        <w:tc>
          <w:tcPr>
            <w:tcW w:w="1054" w:type="dxa"/>
          </w:tcPr>
          <w:p w14:paraId="76FABAD9" w14:textId="14E9F300" w:rsidR="00B0245A" w:rsidRDefault="00B0245A" w:rsidP="00B0245A">
            <w:pPr>
              <w:rPr>
                <w:rFonts w:ascii="Rota" w:hAnsi="Rota"/>
              </w:rPr>
            </w:pPr>
            <w:r>
              <w:rPr>
                <w:rFonts w:ascii="Rota" w:hAnsi="Rota"/>
              </w:rPr>
              <w:t>03/06/26</w:t>
            </w:r>
          </w:p>
        </w:tc>
        <w:tc>
          <w:tcPr>
            <w:tcW w:w="1439" w:type="dxa"/>
          </w:tcPr>
          <w:p w14:paraId="0BDF146A" w14:textId="6E1C0364" w:rsidR="00B0245A" w:rsidRDefault="00B0245A" w:rsidP="00B0245A">
            <w:pPr>
              <w:rPr>
                <w:rFonts w:ascii="Rota" w:eastAsia="Times New Roman" w:hAnsi="Rota" w:cs="Calibri"/>
                <w:lang w:eastAsia="cy-GB"/>
              </w:rPr>
            </w:pPr>
            <w:r>
              <w:rPr>
                <w:rFonts w:ascii="Rota" w:eastAsia="Times New Roman" w:hAnsi="Rota" w:cs="Calibri"/>
                <w:lang w:eastAsia="cy-GB"/>
              </w:rPr>
              <w:t>LGF Year 1</w:t>
            </w:r>
          </w:p>
        </w:tc>
        <w:tc>
          <w:tcPr>
            <w:tcW w:w="5456" w:type="dxa"/>
          </w:tcPr>
          <w:p w14:paraId="081EEA79" w14:textId="2150015A" w:rsidR="00B0245A" w:rsidRPr="002C399F" w:rsidRDefault="00B0245A" w:rsidP="00695F61">
            <w:pPr>
              <w:rPr>
                <w:rFonts w:ascii="Rota" w:eastAsia="Times New Roman" w:hAnsi="Rota" w:cs="Calibri"/>
                <w:lang w:eastAsia="cy-GB"/>
              </w:rPr>
            </w:pPr>
            <w:r w:rsidRPr="00F878F4">
              <w:rPr>
                <w:rFonts w:ascii="Rota" w:eastAsia="Times New Roman" w:hAnsi="Rota" w:cs="Calibri"/>
                <w:lang w:eastAsia="cy-GB"/>
              </w:rPr>
              <w:t>Buddug to explore the possibility of sharing project applications with the RSP to enable feedback and comments to help with decision-making process for year 1.</w:t>
            </w:r>
            <w:r w:rsidR="00CD5FDB">
              <w:rPr>
                <w:rFonts w:ascii="Rota" w:eastAsia="Times New Roman" w:hAnsi="Rota" w:cs="Calibri"/>
                <w:lang w:eastAsia="cy-GB"/>
              </w:rPr>
              <w:t xml:space="preserve"> </w:t>
            </w:r>
            <w:r w:rsidR="00CD5FDB" w:rsidRPr="00554A8D">
              <w:rPr>
                <w:rFonts w:ascii="Rota" w:eastAsia="Times New Roman" w:hAnsi="Rota" w:cs="Calibri"/>
                <w:i/>
                <w:iCs/>
                <w:color w:val="4472C4" w:themeColor="accent1"/>
                <w:lang w:eastAsia="cy-GB"/>
              </w:rPr>
              <w:t xml:space="preserve">Not received anything </w:t>
            </w:r>
            <w:r w:rsidR="00695F61">
              <w:rPr>
                <w:rFonts w:ascii="Rota" w:eastAsia="Times New Roman" w:hAnsi="Rota" w:cs="Calibri"/>
                <w:i/>
                <w:iCs/>
                <w:color w:val="4472C4" w:themeColor="accent1"/>
                <w:lang w:eastAsia="cy-GB"/>
              </w:rPr>
              <w:t>to date.</w:t>
            </w:r>
          </w:p>
        </w:tc>
        <w:tc>
          <w:tcPr>
            <w:tcW w:w="1127" w:type="dxa"/>
          </w:tcPr>
          <w:p w14:paraId="2515CDC5" w14:textId="777981B9" w:rsidR="00B0245A" w:rsidRDefault="00B0245A" w:rsidP="00B0245A">
            <w:pPr>
              <w:rPr>
                <w:rFonts w:ascii="Rota" w:hAnsi="Rota"/>
              </w:rPr>
            </w:pPr>
            <w:r>
              <w:rPr>
                <w:rFonts w:ascii="Rota" w:hAnsi="Rota"/>
              </w:rPr>
              <w:t>Buddug</w:t>
            </w:r>
          </w:p>
        </w:tc>
        <w:tc>
          <w:tcPr>
            <w:tcW w:w="989" w:type="dxa"/>
            <w:shd w:val="clear" w:color="auto" w:fill="FFC000"/>
          </w:tcPr>
          <w:p w14:paraId="5083BFAE" w14:textId="0B7297FD" w:rsidR="00B0245A" w:rsidRDefault="00B0245A" w:rsidP="00B0245A">
            <w:pPr>
              <w:rPr>
                <w:rFonts w:ascii="Rota" w:hAnsi="Rota"/>
              </w:rPr>
            </w:pPr>
            <w:r>
              <w:rPr>
                <w:rFonts w:ascii="Rota" w:hAnsi="Rota"/>
              </w:rPr>
              <w:t>Ongoing</w:t>
            </w:r>
          </w:p>
        </w:tc>
      </w:tr>
    </w:tbl>
    <w:p w14:paraId="291AB39D" w14:textId="77777777" w:rsidR="00D22ACD" w:rsidRDefault="00D22ACD" w:rsidP="008F2B8C">
      <w:pPr>
        <w:rPr>
          <w:rFonts w:ascii="Rota" w:hAnsi="Rota"/>
        </w:rPr>
      </w:pPr>
    </w:p>
    <w:p w14:paraId="04DCBDA2" w14:textId="612AB098" w:rsidR="00ED52BD" w:rsidRPr="004D6911" w:rsidRDefault="006502EC" w:rsidP="00ED52BD">
      <w:pPr>
        <w:jc w:val="center"/>
        <w:rPr>
          <w:rFonts w:ascii="Rota Bd" w:hAnsi="Rota Bd"/>
          <w:b/>
          <w:bCs/>
          <w:u w:val="single"/>
        </w:rPr>
      </w:pPr>
      <w:r w:rsidRPr="004D6911">
        <w:rPr>
          <w:u w:val="single"/>
        </w:rPr>
        <w:t xml:space="preserve">COFNODION A CHAMAU GWEITHREDU / </w:t>
      </w:r>
      <w:r w:rsidRPr="004D6911">
        <w:rPr>
          <w:b/>
          <w:bCs/>
          <w:u w:val="single"/>
        </w:rPr>
        <w:t>MINUTES AND ACTIONS</w:t>
      </w:r>
    </w:p>
    <w:tbl>
      <w:tblPr>
        <w:tblStyle w:val="TableGrid"/>
        <w:tblW w:w="10065" w:type="dxa"/>
        <w:tblInd w:w="-714" w:type="dxa"/>
        <w:tblLook w:val="04A0" w:firstRow="1" w:lastRow="0" w:firstColumn="1" w:lastColumn="0" w:noHBand="0" w:noVBand="1"/>
      </w:tblPr>
      <w:tblGrid>
        <w:gridCol w:w="5245"/>
        <w:gridCol w:w="4820"/>
      </w:tblGrid>
      <w:tr w:rsidR="00ED52BD" w:rsidRPr="00DF2C7A" w14:paraId="02C59CEE" w14:textId="77777777">
        <w:tc>
          <w:tcPr>
            <w:tcW w:w="5245" w:type="dxa"/>
            <w:shd w:val="clear" w:color="auto" w:fill="6CBC97"/>
          </w:tcPr>
          <w:p w14:paraId="2363AC2C" w14:textId="77777777" w:rsidR="00ED52BD" w:rsidRPr="00C325D7" w:rsidRDefault="00ED52BD" w:rsidP="00CE47D9">
            <w:pPr>
              <w:rPr>
                <w:rFonts w:ascii="Rota Bd" w:hAnsi="Rota Bd"/>
                <w:b/>
                <w:bCs/>
                <w:lang w:val="cy-GB"/>
              </w:rPr>
            </w:pPr>
            <w:r w:rsidRPr="00C325D7">
              <w:rPr>
                <w:rFonts w:ascii="Rota Bd" w:hAnsi="Rota Bd"/>
                <w:b/>
                <w:bCs/>
                <w:lang w:val="cy-GB"/>
              </w:rPr>
              <w:t>MEETING</w:t>
            </w:r>
          </w:p>
        </w:tc>
        <w:tc>
          <w:tcPr>
            <w:tcW w:w="4820" w:type="dxa"/>
            <w:shd w:val="clear" w:color="auto" w:fill="6CBC97"/>
          </w:tcPr>
          <w:p w14:paraId="41D0CFED" w14:textId="77777777" w:rsidR="00ED52BD" w:rsidRPr="0010164C" w:rsidRDefault="00ED52BD" w:rsidP="00CE47D9">
            <w:pPr>
              <w:rPr>
                <w:rFonts w:ascii="Rota Bd" w:hAnsi="Rota Bd"/>
                <w:b/>
                <w:bCs/>
              </w:rPr>
            </w:pPr>
            <w:r w:rsidRPr="0010164C">
              <w:rPr>
                <w:rFonts w:ascii="Rota Bd" w:hAnsi="Rota Bd"/>
                <w:b/>
                <w:bCs/>
              </w:rPr>
              <w:t>DATE/TIME</w:t>
            </w:r>
          </w:p>
        </w:tc>
      </w:tr>
      <w:tr w:rsidR="00ED52BD" w:rsidRPr="00DF2C7A" w14:paraId="1EE945F9" w14:textId="77777777" w:rsidTr="00D56DEA">
        <w:trPr>
          <w:trHeight w:val="898"/>
        </w:trPr>
        <w:tc>
          <w:tcPr>
            <w:tcW w:w="5245" w:type="dxa"/>
          </w:tcPr>
          <w:p w14:paraId="7222042A" w14:textId="70140B09" w:rsidR="00ED52BD" w:rsidRPr="00C325D7" w:rsidRDefault="00BA61A0" w:rsidP="00CE47D9">
            <w:pPr>
              <w:rPr>
                <w:rFonts w:ascii="Rota" w:hAnsi="Rota"/>
                <w:lang w:val="cy-GB"/>
              </w:rPr>
            </w:pPr>
            <w:r w:rsidRPr="00C325D7">
              <w:rPr>
                <w:rFonts w:ascii="Rota" w:hAnsi="Rota"/>
                <w:lang w:val="cy-GB"/>
              </w:rPr>
              <w:t xml:space="preserve">Bwrdd </w:t>
            </w:r>
            <w:r w:rsidR="00C325D7" w:rsidRPr="00C325D7">
              <w:rPr>
                <w:rFonts w:ascii="Rota" w:hAnsi="Rota"/>
                <w:lang w:val="cy-GB"/>
              </w:rPr>
              <w:t>Partneriaeth</w:t>
            </w:r>
            <w:r w:rsidRPr="00C325D7">
              <w:rPr>
                <w:rFonts w:ascii="Rota" w:hAnsi="Rota"/>
                <w:lang w:val="cy-GB"/>
              </w:rPr>
              <w:t xml:space="preserve"> Sgiliau Rhanbarthol Gogledd Cymru </w:t>
            </w:r>
            <w:r w:rsidR="00ED52BD" w:rsidRPr="00C325D7">
              <w:rPr>
                <w:rFonts w:ascii="Rota" w:hAnsi="Rota"/>
                <w:b/>
                <w:bCs/>
                <w:lang w:val="cy-GB"/>
              </w:rPr>
              <w:t>North Wales Regional Skills Partnership Board</w:t>
            </w:r>
            <w:r w:rsidR="00ED52BD" w:rsidRPr="00C325D7">
              <w:rPr>
                <w:rFonts w:ascii="Rota" w:hAnsi="Rota"/>
                <w:lang w:val="cy-GB"/>
              </w:rPr>
              <w:t xml:space="preserve">  </w:t>
            </w:r>
          </w:p>
        </w:tc>
        <w:tc>
          <w:tcPr>
            <w:tcW w:w="4820" w:type="dxa"/>
          </w:tcPr>
          <w:p w14:paraId="1E06B7D2" w14:textId="1CC04DE8" w:rsidR="00ED52BD" w:rsidRPr="00DF2C7A" w:rsidRDefault="00C325D7" w:rsidP="00CE47D9">
            <w:pPr>
              <w:rPr>
                <w:rFonts w:ascii="Rota" w:hAnsi="Rota"/>
              </w:rPr>
            </w:pPr>
            <w:r>
              <w:rPr>
                <w:rFonts w:ascii="Rota" w:hAnsi="Rota"/>
              </w:rPr>
              <w:t>Dydd Mercher/</w:t>
            </w:r>
            <w:r w:rsidR="00ED52BD" w:rsidRPr="00DF2C7A">
              <w:rPr>
                <w:rFonts w:ascii="Rota" w:hAnsi="Rota"/>
              </w:rPr>
              <w:t xml:space="preserve">Wednesday </w:t>
            </w:r>
            <w:r w:rsidR="002B0227">
              <w:rPr>
                <w:rFonts w:ascii="Rota" w:hAnsi="Rota"/>
              </w:rPr>
              <w:t>15</w:t>
            </w:r>
            <w:r>
              <w:rPr>
                <w:rFonts w:ascii="Rota" w:hAnsi="Rota"/>
              </w:rPr>
              <w:t xml:space="preserve"> </w:t>
            </w:r>
            <w:r w:rsidR="002B0227">
              <w:rPr>
                <w:rFonts w:ascii="Rota" w:hAnsi="Rota"/>
              </w:rPr>
              <w:t>Gorffennaf</w:t>
            </w:r>
            <w:r w:rsidR="0046045B">
              <w:rPr>
                <w:rFonts w:ascii="Rota" w:hAnsi="Rota"/>
              </w:rPr>
              <w:t>/July</w:t>
            </w:r>
            <w:r w:rsidR="00ED52BD">
              <w:rPr>
                <w:rFonts w:ascii="Rota" w:hAnsi="Rota"/>
              </w:rPr>
              <w:t xml:space="preserve"> </w:t>
            </w:r>
            <w:r w:rsidR="00ED52BD" w:rsidRPr="00DF2C7A">
              <w:rPr>
                <w:rFonts w:ascii="Rota" w:hAnsi="Rota"/>
              </w:rPr>
              <w:t>10:00</w:t>
            </w:r>
            <w:r w:rsidR="00ED52BD">
              <w:rPr>
                <w:rFonts w:ascii="Rota" w:hAnsi="Rota"/>
              </w:rPr>
              <w:t xml:space="preserve">am </w:t>
            </w:r>
            <w:r w:rsidR="00ED52BD" w:rsidRPr="00DF2C7A">
              <w:rPr>
                <w:rFonts w:ascii="Rota" w:hAnsi="Rota"/>
              </w:rPr>
              <w:t>–12:00</w:t>
            </w:r>
            <w:r w:rsidR="00ED52BD">
              <w:rPr>
                <w:rFonts w:ascii="Rota" w:hAnsi="Rota"/>
              </w:rPr>
              <w:t>pm</w:t>
            </w:r>
          </w:p>
          <w:p w14:paraId="02C6C7BD" w14:textId="77777777" w:rsidR="00ED52BD" w:rsidRPr="00DF2C7A" w:rsidRDefault="00ED52BD" w:rsidP="00CE47D9">
            <w:pPr>
              <w:rPr>
                <w:rFonts w:ascii="Rota" w:hAnsi="Rota"/>
              </w:rPr>
            </w:pPr>
            <w:r w:rsidRPr="00DF2C7A">
              <w:rPr>
                <w:rFonts w:ascii="Rota" w:hAnsi="Rota"/>
              </w:rPr>
              <w:t>Microsoft Teams</w:t>
            </w:r>
          </w:p>
        </w:tc>
      </w:tr>
    </w:tbl>
    <w:p w14:paraId="2D5F9B11" w14:textId="77777777" w:rsidR="008F2B8C" w:rsidRPr="00DF2C7A" w:rsidRDefault="008F2B8C" w:rsidP="008F2B8C">
      <w:pPr>
        <w:rPr>
          <w:rFonts w:ascii="Rota" w:hAnsi="Rota"/>
        </w:rPr>
      </w:pPr>
    </w:p>
    <w:tbl>
      <w:tblPr>
        <w:tblStyle w:val="TableGrid"/>
        <w:tblW w:w="10055" w:type="dxa"/>
        <w:tblInd w:w="-714" w:type="dxa"/>
        <w:tblLook w:val="04A0" w:firstRow="1" w:lastRow="0" w:firstColumn="1" w:lastColumn="0" w:noHBand="0" w:noVBand="1"/>
      </w:tblPr>
      <w:tblGrid>
        <w:gridCol w:w="1886"/>
        <w:gridCol w:w="5253"/>
        <w:gridCol w:w="1658"/>
        <w:gridCol w:w="1258"/>
      </w:tblGrid>
      <w:tr w:rsidR="008F2B8C" w:rsidRPr="00DF2C7A" w14:paraId="07B233DA" w14:textId="77777777" w:rsidTr="007E51BA">
        <w:trPr>
          <w:trHeight w:val="283"/>
        </w:trPr>
        <w:tc>
          <w:tcPr>
            <w:tcW w:w="1886" w:type="dxa"/>
            <w:shd w:val="clear" w:color="auto" w:fill="6CBC97"/>
          </w:tcPr>
          <w:p w14:paraId="47CC9F10" w14:textId="77777777" w:rsidR="008F2B8C" w:rsidRPr="0010164C" w:rsidRDefault="008F2B8C" w:rsidP="00CE47D9">
            <w:pPr>
              <w:rPr>
                <w:rFonts w:ascii="Rota" w:hAnsi="Rota"/>
                <w:b/>
                <w:bCs/>
              </w:rPr>
            </w:pPr>
            <w:r w:rsidRPr="0010164C">
              <w:rPr>
                <w:rFonts w:ascii="Rota" w:hAnsi="Rota"/>
                <w:b/>
                <w:bCs/>
              </w:rPr>
              <w:t>Item</w:t>
            </w:r>
          </w:p>
        </w:tc>
        <w:tc>
          <w:tcPr>
            <w:tcW w:w="5253" w:type="dxa"/>
            <w:shd w:val="clear" w:color="auto" w:fill="6CBC97"/>
          </w:tcPr>
          <w:p w14:paraId="0FFEF205" w14:textId="3DD9CD9F" w:rsidR="008F2B8C" w:rsidRPr="0010164C" w:rsidRDefault="006B52C3" w:rsidP="00CE47D9">
            <w:pPr>
              <w:rPr>
                <w:rFonts w:ascii="Rota" w:hAnsi="Rota"/>
                <w:b/>
                <w:bCs/>
              </w:rPr>
            </w:pPr>
            <w:r w:rsidRPr="0010164C">
              <w:rPr>
                <w:rFonts w:ascii="Rota" w:hAnsi="Rota"/>
                <w:b/>
                <w:bCs/>
              </w:rPr>
              <w:t>Minutes &amp; Actions </w:t>
            </w:r>
          </w:p>
        </w:tc>
        <w:tc>
          <w:tcPr>
            <w:tcW w:w="1658" w:type="dxa"/>
            <w:shd w:val="clear" w:color="auto" w:fill="6CBC97"/>
          </w:tcPr>
          <w:p w14:paraId="42976F0D" w14:textId="2A4E722A" w:rsidR="008F2B8C" w:rsidRPr="0010164C" w:rsidRDefault="001E0B32" w:rsidP="00CE47D9">
            <w:pPr>
              <w:rPr>
                <w:rFonts w:ascii="Rota" w:hAnsi="Rota"/>
                <w:b/>
                <w:bCs/>
              </w:rPr>
            </w:pPr>
            <w:r w:rsidRPr="0010164C">
              <w:rPr>
                <w:rFonts w:ascii="Rota" w:hAnsi="Rota"/>
                <w:b/>
                <w:bCs/>
              </w:rPr>
              <w:t>Owner</w:t>
            </w:r>
          </w:p>
        </w:tc>
        <w:tc>
          <w:tcPr>
            <w:tcW w:w="1258" w:type="dxa"/>
            <w:shd w:val="clear" w:color="auto" w:fill="6CBC97"/>
          </w:tcPr>
          <w:p w14:paraId="468C1945" w14:textId="5CEECFC5" w:rsidR="008F2B8C" w:rsidRPr="0010164C" w:rsidRDefault="001E0B32" w:rsidP="00CE47D9">
            <w:pPr>
              <w:rPr>
                <w:rFonts w:ascii="Rota" w:hAnsi="Rota"/>
                <w:b/>
                <w:bCs/>
              </w:rPr>
            </w:pPr>
            <w:r w:rsidRPr="0010164C">
              <w:rPr>
                <w:rFonts w:ascii="Rota" w:hAnsi="Rota"/>
                <w:b/>
                <w:bCs/>
              </w:rPr>
              <w:t>Deadline</w:t>
            </w:r>
          </w:p>
        </w:tc>
      </w:tr>
      <w:tr w:rsidR="008F2B8C" w:rsidRPr="00DF2C7A" w14:paraId="7160B6F7" w14:textId="77777777" w:rsidTr="007E51BA">
        <w:trPr>
          <w:trHeight w:val="585"/>
        </w:trPr>
        <w:tc>
          <w:tcPr>
            <w:tcW w:w="1886" w:type="dxa"/>
          </w:tcPr>
          <w:p w14:paraId="5A7BE61F" w14:textId="7B40E7C7" w:rsidR="008F2B8C" w:rsidRPr="000F7D72" w:rsidRDefault="000F7D72" w:rsidP="000F7D72">
            <w:pPr>
              <w:rPr>
                <w:rFonts w:ascii="Rota Bd" w:hAnsi="Rota Bd"/>
              </w:rPr>
            </w:pPr>
            <w:r>
              <w:rPr>
                <w:rFonts w:ascii="Rota Bd" w:hAnsi="Rota Bd"/>
              </w:rPr>
              <w:t xml:space="preserve">1. </w:t>
            </w:r>
            <w:r w:rsidR="008F2B8C" w:rsidRPr="000F7D72">
              <w:rPr>
                <w:rFonts w:ascii="Rota Bd" w:hAnsi="Rota Bd"/>
              </w:rPr>
              <w:t>Welcome and apologies</w:t>
            </w:r>
          </w:p>
        </w:tc>
        <w:tc>
          <w:tcPr>
            <w:tcW w:w="5253" w:type="dxa"/>
          </w:tcPr>
          <w:p w14:paraId="5E380861" w14:textId="77777777" w:rsidR="008F2B8C" w:rsidRPr="00B2134D" w:rsidRDefault="008F2B8C" w:rsidP="00CE47D9">
            <w:pPr>
              <w:textAlignment w:val="center"/>
              <w:rPr>
                <w:rFonts w:ascii="Rota Bd" w:hAnsi="Rota Bd"/>
                <w:b/>
                <w:bCs/>
              </w:rPr>
            </w:pPr>
            <w:r w:rsidRPr="00B2134D">
              <w:rPr>
                <w:rFonts w:ascii="Rota Bd" w:hAnsi="Rota Bd"/>
                <w:b/>
                <w:bCs/>
              </w:rPr>
              <w:t>Apologies:</w:t>
            </w:r>
          </w:p>
          <w:p w14:paraId="1726AD7B" w14:textId="55F4D0A4" w:rsidR="00F0388C" w:rsidRDefault="00F0388C" w:rsidP="00C33C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textAlignment w:val="center"/>
              <w:rPr>
                <w:rFonts w:ascii="Rota" w:hAnsi="Rota"/>
              </w:rPr>
            </w:pPr>
            <w:r w:rsidRPr="00F0388C">
              <w:rPr>
                <w:rFonts w:ascii="Rota" w:hAnsi="Rota"/>
              </w:rPr>
              <w:t>Rees Brown</w:t>
            </w:r>
            <w:r>
              <w:rPr>
                <w:rFonts w:ascii="Rota" w:hAnsi="Rota"/>
              </w:rPr>
              <w:t xml:space="preserve">, </w:t>
            </w:r>
            <w:r w:rsidRPr="00F0388C">
              <w:rPr>
                <w:rFonts w:ascii="Rota" w:hAnsi="Rota"/>
              </w:rPr>
              <w:t>RSP</w:t>
            </w:r>
          </w:p>
          <w:p w14:paraId="455A7DE4" w14:textId="5AE64A77" w:rsidR="00FE56F0" w:rsidRDefault="00FE56F0" w:rsidP="00C33C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textAlignment w:val="center"/>
              <w:rPr>
                <w:rFonts w:ascii="Rota" w:hAnsi="Rota"/>
              </w:rPr>
            </w:pPr>
            <w:r>
              <w:rPr>
                <w:rFonts w:ascii="Rota" w:hAnsi="Rota"/>
              </w:rPr>
              <w:t>Pryderi ap Rhisiart</w:t>
            </w:r>
            <w:r w:rsidR="002B0227">
              <w:rPr>
                <w:rFonts w:ascii="Rota" w:hAnsi="Rota"/>
              </w:rPr>
              <w:t xml:space="preserve">, </w:t>
            </w:r>
            <w:r w:rsidR="007640A5">
              <w:rPr>
                <w:rFonts w:ascii="Rota" w:hAnsi="Rota"/>
              </w:rPr>
              <w:t>Chair of Digital Skills Cluster Group</w:t>
            </w:r>
          </w:p>
          <w:p w14:paraId="0156288A" w14:textId="11B17732" w:rsidR="00FE56F0" w:rsidRDefault="00FE56F0" w:rsidP="00C33C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textAlignment w:val="center"/>
              <w:rPr>
                <w:rFonts w:ascii="Rota" w:hAnsi="Rota"/>
              </w:rPr>
            </w:pPr>
            <w:r>
              <w:rPr>
                <w:rFonts w:ascii="Rota" w:hAnsi="Rota"/>
              </w:rPr>
              <w:t>Debbie Jones</w:t>
            </w:r>
            <w:r w:rsidR="002B0227">
              <w:rPr>
                <w:rFonts w:ascii="Rota" w:hAnsi="Rota"/>
              </w:rPr>
              <w:t xml:space="preserve">, </w:t>
            </w:r>
            <w:r w:rsidR="007640A5">
              <w:rPr>
                <w:rFonts w:ascii="Rota" w:hAnsi="Rota"/>
              </w:rPr>
              <w:t>Chair of Advanced Manufacturing and Energy Cluster Group</w:t>
            </w:r>
          </w:p>
          <w:p w14:paraId="51799388" w14:textId="04FDC572" w:rsidR="00FE56F0" w:rsidRDefault="00FE56F0" w:rsidP="00C33C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textAlignment w:val="center"/>
              <w:rPr>
                <w:rFonts w:ascii="Rota" w:hAnsi="Rota"/>
              </w:rPr>
            </w:pPr>
            <w:r>
              <w:rPr>
                <w:rFonts w:ascii="Rota" w:hAnsi="Rota"/>
              </w:rPr>
              <w:t>Libby Duo</w:t>
            </w:r>
            <w:r w:rsidR="002B0227">
              <w:rPr>
                <w:rFonts w:ascii="Rota" w:hAnsi="Rota"/>
              </w:rPr>
              <w:t>, Conwy Education Authority</w:t>
            </w:r>
          </w:p>
          <w:p w14:paraId="5F6D42D5" w14:textId="1910E60E" w:rsidR="00FE56F0" w:rsidRDefault="00FE56F0" w:rsidP="00C33C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textAlignment w:val="center"/>
              <w:rPr>
                <w:rFonts w:ascii="Rota" w:hAnsi="Rota"/>
              </w:rPr>
            </w:pPr>
            <w:r>
              <w:rPr>
                <w:rFonts w:ascii="Rota" w:hAnsi="Rota"/>
              </w:rPr>
              <w:t>Sue Price</w:t>
            </w:r>
            <w:r w:rsidR="002B0227">
              <w:rPr>
                <w:rFonts w:ascii="Rota" w:hAnsi="Rota"/>
              </w:rPr>
              <w:t>, Coleg Cambria</w:t>
            </w:r>
          </w:p>
          <w:p w14:paraId="0862FA51" w14:textId="2C3C358F" w:rsidR="00FE56F0" w:rsidRDefault="002B0227" w:rsidP="00C33C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textAlignment w:val="center"/>
              <w:rPr>
                <w:rFonts w:ascii="Rota" w:hAnsi="Rota"/>
              </w:rPr>
            </w:pPr>
            <w:r>
              <w:rPr>
                <w:rFonts w:ascii="Rota" w:hAnsi="Rota"/>
              </w:rPr>
              <w:t>Lea Marsden, BCUHB</w:t>
            </w:r>
          </w:p>
          <w:p w14:paraId="5694F92D" w14:textId="2C3804AB" w:rsidR="00BC348D" w:rsidRPr="002B0227" w:rsidRDefault="00BC348D" w:rsidP="002B0227">
            <w:pPr>
              <w:textAlignment w:val="center"/>
              <w:rPr>
                <w:rFonts w:ascii="Rota" w:hAnsi="Rota"/>
              </w:rPr>
            </w:pPr>
          </w:p>
        </w:tc>
        <w:tc>
          <w:tcPr>
            <w:tcW w:w="1658" w:type="dxa"/>
          </w:tcPr>
          <w:p w14:paraId="2C281056" w14:textId="77777777" w:rsidR="008F2B8C" w:rsidRPr="00DF2C7A" w:rsidRDefault="008F2B8C" w:rsidP="00CE47D9">
            <w:pPr>
              <w:jc w:val="center"/>
              <w:rPr>
                <w:rFonts w:ascii="Rota" w:hAnsi="Rota"/>
              </w:rPr>
            </w:pPr>
          </w:p>
        </w:tc>
        <w:tc>
          <w:tcPr>
            <w:tcW w:w="1258" w:type="dxa"/>
          </w:tcPr>
          <w:p w14:paraId="180776AE" w14:textId="77777777" w:rsidR="008F2B8C" w:rsidRPr="00DF2C7A" w:rsidRDefault="008F2B8C" w:rsidP="00CE47D9">
            <w:pPr>
              <w:jc w:val="center"/>
              <w:rPr>
                <w:rFonts w:ascii="Rota" w:hAnsi="Rota"/>
              </w:rPr>
            </w:pPr>
          </w:p>
        </w:tc>
      </w:tr>
      <w:tr w:rsidR="008F2B8C" w:rsidRPr="00DF2C7A" w14:paraId="708AF1DB" w14:textId="77777777" w:rsidTr="007E51BA">
        <w:trPr>
          <w:trHeight w:val="771"/>
        </w:trPr>
        <w:tc>
          <w:tcPr>
            <w:tcW w:w="1886" w:type="dxa"/>
          </w:tcPr>
          <w:p w14:paraId="2658260E" w14:textId="20E7B502" w:rsidR="008F2B8C" w:rsidRPr="00170267" w:rsidRDefault="000F7D72" w:rsidP="00BC348D">
            <w:pPr>
              <w:rPr>
                <w:rFonts w:ascii="Rota Bd" w:hAnsi="Rota Bd"/>
              </w:rPr>
            </w:pPr>
            <w:r>
              <w:rPr>
                <w:rFonts w:ascii="Rota Bd" w:hAnsi="Rota Bd"/>
              </w:rPr>
              <w:t xml:space="preserve">2. </w:t>
            </w:r>
            <w:r w:rsidR="008F2B8C" w:rsidRPr="00170267">
              <w:rPr>
                <w:rFonts w:ascii="Rota Bd" w:hAnsi="Rota Bd"/>
              </w:rPr>
              <w:t>Actions from the last meeting (</w:t>
            </w:r>
            <w:r>
              <w:rPr>
                <w:rFonts w:ascii="Rota Bd" w:hAnsi="Rota Bd"/>
              </w:rPr>
              <w:t>03</w:t>
            </w:r>
            <w:r w:rsidR="004D20BB">
              <w:rPr>
                <w:rFonts w:ascii="Rota Bd" w:hAnsi="Rota Bd"/>
              </w:rPr>
              <w:t>/06</w:t>
            </w:r>
            <w:r w:rsidR="00A91595" w:rsidRPr="00170267">
              <w:rPr>
                <w:rFonts w:ascii="Rota Bd" w:hAnsi="Rota Bd"/>
              </w:rPr>
              <w:t>/</w:t>
            </w:r>
            <w:r w:rsidR="008F2B8C" w:rsidRPr="00170267">
              <w:rPr>
                <w:rFonts w:ascii="Rota Bd" w:hAnsi="Rota Bd"/>
              </w:rPr>
              <w:t>26)</w:t>
            </w:r>
          </w:p>
          <w:p w14:paraId="1EB8B889" w14:textId="77777777" w:rsidR="008F2B8C" w:rsidRPr="00170267" w:rsidRDefault="008F2B8C" w:rsidP="00BC348D">
            <w:pPr>
              <w:pStyle w:val="ListParagraph"/>
              <w:spacing w:after="160" w:line="240" w:lineRule="auto"/>
              <w:ind w:left="360"/>
              <w:rPr>
                <w:rFonts w:ascii="Rota Bd" w:hAnsi="Rota Bd"/>
              </w:rPr>
            </w:pPr>
          </w:p>
        </w:tc>
        <w:tc>
          <w:tcPr>
            <w:tcW w:w="5253" w:type="dxa"/>
          </w:tcPr>
          <w:p w14:paraId="48E2FC10" w14:textId="77777777" w:rsidR="008F2B8C" w:rsidRDefault="0046045B" w:rsidP="0046045B">
            <w:pPr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>LGF</w:t>
            </w:r>
          </w:p>
          <w:p w14:paraId="019A1912" w14:textId="51674F58" w:rsidR="00127628" w:rsidRPr="00F362AC" w:rsidRDefault="00BF162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textAlignment w:val="center"/>
              <w:rPr>
                <w:rFonts w:ascii="Rota" w:eastAsia="Times New Roman" w:hAnsi="Rota"/>
                <w:color w:val="000000"/>
              </w:rPr>
            </w:pPr>
            <w:r w:rsidRPr="00F362AC">
              <w:rPr>
                <w:rFonts w:ascii="Rota" w:eastAsia="Times New Roman" w:hAnsi="Rota"/>
                <w:color w:val="000000"/>
              </w:rPr>
              <w:t>The RSP</w:t>
            </w:r>
            <w:r w:rsidR="005C4138" w:rsidRPr="00F362AC">
              <w:rPr>
                <w:rFonts w:ascii="Rota" w:eastAsia="Times New Roman" w:hAnsi="Rota"/>
                <w:color w:val="000000"/>
              </w:rPr>
              <w:t xml:space="preserve"> haven’t been asked to review and provide feedback on applications</w:t>
            </w:r>
            <w:r w:rsidR="001C2E6C" w:rsidRPr="00F362AC">
              <w:rPr>
                <w:rFonts w:ascii="Rota" w:eastAsia="Times New Roman" w:hAnsi="Rota"/>
                <w:color w:val="000000"/>
              </w:rPr>
              <w:t xml:space="preserve"> for year 1. </w:t>
            </w:r>
            <w:r w:rsidR="005039FA" w:rsidRPr="00F362AC">
              <w:rPr>
                <w:rFonts w:ascii="Rota" w:eastAsia="Times New Roman" w:hAnsi="Rota"/>
                <w:color w:val="000000"/>
              </w:rPr>
              <w:t xml:space="preserve">For year 2 and 3 – </w:t>
            </w:r>
            <w:r w:rsidR="001C2E6C" w:rsidRPr="00F362AC">
              <w:rPr>
                <w:rFonts w:ascii="Rota" w:eastAsia="Times New Roman" w:hAnsi="Rota"/>
                <w:color w:val="000000"/>
              </w:rPr>
              <w:t>Paper being presented to Economic Wellbeing Sub-Committee on Friday</w:t>
            </w:r>
            <w:r w:rsidR="00D94BBC">
              <w:rPr>
                <w:rFonts w:ascii="Rota" w:eastAsia="Times New Roman" w:hAnsi="Rota"/>
                <w:color w:val="000000"/>
              </w:rPr>
              <w:t xml:space="preserve"> by Alwen Williams.</w:t>
            </w:r>
          </w:p>
          <w:p w14:paraId="70CBE9DA" w14:textId="77777777" w:rsidR="00D94BBC" w:rsidRDefault="00D94BBC" w:rsidP="00127628">
            <w:pPr>
              <w:textAlignment w:val="center"/>
              <w:rPr>
                <w:rFonts w:ascii="Rota" w:eastAsia="Times New Roman" w:hAnsi="Rota"/>
                <w:color w:val="000000"/>
              </w:rPr>
            </w:pPr>
          </w:p>
          <w:p w14:paraId="4526EB32" w14:textId="035BB8C4" w:rsidR="00127628" w:rsidRDefault="00127628" w:rsidP="00127628">
            <w:pPr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>Skills Plan</w:t>
            </w:r>
          </w:p>
          <w:p w14:paraId="224EC64C" w14:textId="77777777" w:rsidR="00510749" w:rsidRDefault="007F02A9" w:rsidP="007F02A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textAlignment w:val="center"/>
              <w:rPr>
                <w:rFonts w:ascii="Rota" w:eastAsia="Times New Roman" w:hAnsi="Rota"/>
                <w:color w:val="000000"/>
              </w:rPr>
            </w:pPr>
            <w:r w:rsidRPr="007F02A9">
              <w:rPr>
                <w:rFonts w:ascii="Rota" w:eastAsia="Times New Roman" w:hAnsi="Rota"/>
                <w:color w:val="000000"/>
              </w:rPr>
              <w:t>The final draft has been circulated to the Board. Angharad will provide an update under Agenda Item 4, outlining the changes made following feedback received at the last meeting.</w:t>
            </w:r>
          </w:p>
          <w:p w14:paraId="2F8C2441" w14:textId="051F8A19" w:rsidR="0010011F" w:rsidRPr="00127628" w:rsidRDefault="0010011F" w:rsidP="0010011F">
            <w:pPr>
              <w:pStyle w:val="ListParagraph"/>
              <w:spacing w:after="0" w:line="240" w:lineRule="auto"/>
              <w:ind w:left="360"/>
              <w:textAlignment w:val="center"/>
              <w:rPr>
                <w:rFonts w:ascii="Rota" w:eastAsia="Times New Roman" w:hAnsi="Rota"/>
                <w:color w:val="000000"/>
              </w:rPr>
            </w:pPr>
          </w:p>
        </w:tc>
        <w:tc>
          <w:tcPr>
            <w:tcW w:w="1658" w:type="dxa"/>
          </w:tcPr>
          <w:p w14:paraId="2E57AC34" w14:textId="77777777" w:rsidR="008F2B8C" w:rsidRPr="00DF2C7A" w:rsidRDefault="008F2B8C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</w:tc>
        <w:tc>
          <w:tcPr>
            <w:tcW w:w="1258" w:type="dxa"/>
          </w:tcPr>
          <w:p w14:paraId="74761184" w14:textId="77777777" w:rsidR="008F2B8C" w:rsidRPr="00DF2C7A" w:rsidRDefault="008F2B8C" w:rsidP="00BC348D">
            <w:pPr>
              <w:jc w:val="center"/>
              <w:rPr>
                <w:rFonts w:ascii="Rota" w:hAnsi="Rota"/>
              </w:rPr>
            </w:pPr>
          </w:p>
        </w:tc>
      </w:tr>
      <w:tr w:rsidR="00CE06B5" w:rsidRPr="00DF2C7A" w14:paraId="01932CD4" w14:textId="77777777" w:rsidTr="007E51BA">
        <w:trPr>
          <w:trHeight w:val="771"/>
        </w:trPr>
        <w:tc>
          <w:tcPr>
            <w:tcW w:w="1886" w:type="dxa"/>
          </w:tcPr>
          <w:p w14:paraId="60772E49" w14:textId="3F40E065" w:rsidR="00CE06B5" w:rsidRPr="00170267" w:rsidRDefault="004D20BB" w:rsidP="00BC348D">
            <w:pPr>
              <w:rPr>
                <w:rFonts w:ascii="Rota Bd" w:hAnsi="Rota Bd"/>
              </w:rPr>
            </w:pPr>
            <w:r>
              <w:rPr>
                <w:rFonts w:ascii="Rota Bd" w:hAnsi="Rota Bd"/>
              </w:rPr>
              <w:t xml:space="preserve">3. </w:t>
            </w:r>
            <w:r w:rsidR="00510749" w:rsidRPr="00510749">
              <w:rPr>
                <w:rFonts w:ascii="Rota Bd" w:hAnsi="Rota Bd"/>
              </w:rPr>
              <w:t>Zip World Responsible Adventure Skills Plan</w:t>
            </w:r>
          </w:p>
        </w:tc>
        <w:tc>
          <w:tcPr>
            <w:tcW w:w="5253" w:type="dxa"/>
          </w:tcPr>
          <w:p w14:paraId="25D82C15" w14:textId="62D30028" w:rsidR="00CE06B5" w:rsidRDefault="005829F8" w:rsidP="0046045B">
            <w:pPr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 xml:space="preserve">Andrew Hudson and Lucy Dean attended the meeting to share the skills plan </w:t>
            </w:r>
            <w:r w:rsidR="00280589">
              <w:rPr>
                <w:rFonts w:ascii="Rota" w:eastAsia="Times New Roman" w:hAnsi="Rota"/>
                <w:color w:val="000000"/>
              </w:rPr>
              <w:t xml:space="preserve">they have drafted for the </w:t>
            </w:r>
            <w:r w:rsidR="00B540D6">
              <w:rPr>
                <w:rFonts w:ascii="Rota" w:eastAsia="Times New Roman" w:hAnsi="Rota"/>
                <w:color w:val="000000"/>
              </w:rPr>
              <w:t>Slate Explorer Project which is the first project within the Responible Adventure workstream to move to Business Justification Stage (</w:t>
            </w:r>
            <w:r w:rsidR="00F14675">
              <w:rPr>
                <w:rFonts w:ascii="Rota" w:eastAsia="Times New Roman" w:hAnsi="Rota"/>
                <w:color w:val="000000"/>
              </w:rPr>
              <w:t>BJC)</w:t>
            </w:r>
            <w:r w:rsidR="002E56C4">
              <w:rPr>
                <w:rFonts w:ascii="Rota" w:eastAsia="Times New Roman" w:hAnsi="Rota"/>
                <w:color w:val="000000"/>
              </w:rPr>
              <w:t>.</w:t>
            </w:r>
          </w:p>
          <w:p w14:paraId="705E5A86" w14:textId="77777777" w:rsidR="00F14675" w:rsidRDefault="00F14675" w:rsidP="0046045B">
            <w:pPr>
              <w:textAlignment w:val="center"/>
              <w:rPr>
                <w:rFonts w:ascii="Rota" w:eastAsia="Times New Roman" w:hAnsi="Rota"/>
                <w:color w:val="000000"/>
              </w:rPr>
            </w:pPr>
          </w:p>
          <w:p w14:paraId="65FC0607" w14:textId="5B1223C7" w:rsidR="00F14675" w:rsidRDefault="00772924" w:rsidP="00772924">
            <w:pPr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 xml:space="preserve">Key points </w:t>
            </w:r>
            <w:r w:rsidR="004878EB">
              <w:rPr>
                <w:rFonts w:ascii="Rota" w:eastAsia="Times New Roman" w:hAnsi="Rota"/>
                <w:color w:val="000000"/>
              </w:rPr>
              <w:t>from the presentation</w:t>
            </w:r>
            <w:r w:rsidR="00116269">
              <w:rPr>
                <w:rFonts w:ascii="Rota" w:eastAsia="Times New Roman" w:hAnsi="Rota"/>
                <w:color w:val="000000"/>
              </w:rPr>
              <w:t xml:space="preserve"> and discussion</w:t>
            </w:r>
            <w:r w:rsidR="004878EB">
              <w:rPr>
                <w:rFonts w:ascii="Rota" w:eastAsia="Times New Roman" w:hAnsi="Rota"/>
                <w:color w:val="000000"/>
              </w:rPr>
              <w:t xml:space="preserve"> include:</w:t>
            </w:r>
          </w:p>
          <w:p w14:paraId="1B52C074" w14:textId="63076157" w:rsidR="004878EB" w:rsidRDefault="000938B2" w:rsidP="00C33C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 xml:space="preserve">DWP are keen to see long-term careers that are available for local people. Tony </w:t>
            </w:r>
            <w:r w:rsidR="00504D67">
              <w:rPr>
                <w:rFonts w:ascii="Rota" w:eastAsia="Times New Roman" w:hAnsi="Rota"/>
                <w:color w:val="000000"/>
              </w:rPr>
              <w:t xml:space="preserve">Potter </w:t>
            </w:r>
            <w:r>
              <w:rPr>
                <w:rFonts w:ascii="Rota" w:eastAsia="Times New Roman" w:hAnsi="Rota"/>
                <w:color w:val="000000"/>
              </w:rPr>
              <w:t xml:space="preserve">would like to meet </w:t>
            </w:r>
            <w:r w:rsidR="00ED0698">
              <w:rPr>
                <w:rFonts w:ascii="Rota" w:eastAsia="Times New Roman" w:hAnsi="Rota"/>
                <w:color w:val="000000"/>
              </w:rPr>
              <w:t xml:space="preserve">with Andrew and Lucy </w:t>
            </w:r>
            <w:r w:rsidR="00BD7158">
              <w:rPr>
                <w:rFonts w:ascii="Rota" w:eastAsia="Times New Roman" w:hAnsi="Rota"/>
                <w:color w:val="000000"/>
              </w:rPr>
              <w:t xml:space="preserve">on a more strategic </w:t>
            </w:r>
            <w:r w:rsidR="00B925A0">
              <w:rPr>
                <w:rFonts w:ascii="Rota" w:eastAsia="Times New Roman" w:hAnsi="Rota"/>
                <w:color w:val="000000"/>
              </w:rPr>
              <w:t>level</w:t>
            </w:r>
            <w:r w:rsidR="00BD7158">
              <w:rPr>
                <w:rFonts w:ascii="Rota" w:eastAsia="Times New Roman" w:hAnsi="Rota"/>
                <w:color w:val="000000"/>
              </w:rPr>
              <w:t xml:space="preserve"> as </w:t>
            </w:r>
            <w:r w:rsidR="00B925A0">
              <w:rPr>
                <w:rFonts w:ascii="Rota" w:eastAsia="Times New Roman" w:hAnsi="Rota"/>
                <w:color w:val="000000"/>
              </w:rPr>
              <w:t xml:space="preserve">DWP have funding available that can be used to support individuals </w:t>
            </w:r>
            <w:r w:rsidR="00670AC4">
              <w:rPr>
                <w:rFonts w:ascii="Rota" w:eastAsia="Times New Roman" w:hAnsi="Rota"/>
                <w:color w:val="000000"/>
              </w:rPr>
              <w:t xml:space="preserve">into courses </w:t>
            </w:r>
            <w:r w:rsidR="00C814DF">
              <w:rPr>
                <w:rFonts w:ascii="Rota" w:eastAsia="Times New Roman" w:hAnsi="Rota"/>
                <w:color w:val="000000"/>
              </w:rPr>
              <w:t>in the sector</w:t>
            </w:r>
            <w:r w:rsidR="00CD6E62">
              <w:rPr>
                <w:rFonts w:ascii="Rota" w:eastAsia="Times New Roman" w:hAnsi="Rota"/>
                <w:color w:val="000000"/>
              </w:rPr>
              <w:t xml:space="preserve">. There are opportunities that can be explored that </w:t>
            </w:r>
            <w:r w:rsidR="00BD7158">
              <w:rPr>
                <w:rFonts w:ascii="Rota" w:eastAsia="Times New Roman" w:hAnsi="Rota"/>
                <w:color w:val="000000"/>
              </w:rPr>
              <w:t>support some of the aims and ambitions set out in the skills plan.</w:t>
            </w:r>
          </w:p>
          <w:p w14:paraId="01FF9C31" w14:textId="3F44AC52" w:rsidR="00504D67" w:rsidRDefault="00504D67" w:rsidP="00C33C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>Aime Fiel</w:t>
            </w:r>
            <w:r w:rsidR="00063B8F">
              <w:rPr>
                <w:rFonts w:ascii="Rota" w:eastAsia="Times New Roman" w:hAnsi="Rota"/>
                <w:color w:val="000000"/>
              </w:rPr>
              <w:t>d</w:t>
            </w:r>
            <w:r>
              <w:rPr>
                <w:rFonts w:ascii="Rota" w:eastAsia="Times New Roman" w:hAnsi="Rota"/>
                <w:color w:val="000000"/>
              </w:rPr>
              <w:t xml:space="preserve"> shared that Zip World have been very proactive and </w:t>
            </w:r>
            <w:r w:rsidR="003F0CDA">
              <w:rPr>
                <w:rFonts w:ascii="Rota" w:eastAsia="Times New Roman" w:hAnsi="Rota"/>
                <w:color w:val="000000"/>
              </w:rPr>
              <w:t xml:space="preserve">have </w:t>
            </w:r>
            <w:r>
              <w:rPr>
                <w:rFonts w:ascii="Rota" w:eastAsia="Times New Roman" w:hAnsi="Rota"/>
                <w:color w:val="000000"/>
              </w:rPr>
              <w:t xml:space="preserve">supported the pre-16 employer work in schools with Careers Wales which has been </w:t>
            </w:r>
            <w:r w:rsidR="00CF083B">
              <w:rPr>
                <w:rFonts w:ascii="Rota" w:eastAsia="Times New Roman" w:hAnsi="Rota"/>
                <w:color w:val="000000"/>
              </w:rPr>
              <w:t>great</w:t>
            </w:r>
            <w:r w:rsidR="003F0CDA">
              <w:rPr>
                <w:rFonts w:ascii="Rota" w:eastAsia="Times New Roman" w:hAnsi="Rota"/>
                <w:color w:val="000000"/>
              </w:rPr>
              <w:t>.</w:t>
            </w:r>
          </w:p>
          <w:p w14:paraId="0385CD33" w14:textId="4C08ADA2" w:rsidR="00CF083B" w:rsidRDefault="00CF083B" w:rsidP="00C33C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 xml:space="preserve">Cath Morris-Roberts </w:t>
            </w:r>
            <w:r w:rsidR="003F0CDA">
              <w:rPr>
                <w:rFonts w:ascii="Rota" w:eastAsia="Times New Roman" w:hAnsi="Rota"/>
                <w:color w:val="000000"/>
              </w:rPr>
              <w:t>also highlighted</w:t>
            </w:r>
            <w:r>
              <w:rPr>
                <w:rFonts w:ascii="Rota" w:eastAsia="Times New Roman" w:hAnsi="Rota"/>
                <w:color w:val="000000"/>
              </w:rPr>
              <w:t xml:space="preserve"> that </w:t>
            </w:r>
            <w:r w:rsidR="00DF098D">
              <w:rPr>
                <w:rFonts w:ascii="Rota" w:eastAsia="Times New Roman" w:hAnsi="Rota"/>
                <w:color w:val="000000"/>
              </w:rPr>
              <w:t xml:space="preserve">the Zip World skills plan is a </w:t>
            </w:r>
            <w:r w:rsidR="00817E14">
              <w:rPr>
                <w:rFonts w:ascii="Rota" w:eastAsia="Times New Roman" w:hAnsi="Rota"/>
                <w:color w:val="000000"/>
              </w:rPr>
              <w:t>high-quality</w:t>
            </w:r>
            <w:r w:rsidR="00DF098D">
              <w:rPr>
                <w:rFonts w:ascii="Rota" w:eastAsia="Times New Roman" w:hAnsi="Rota"/>
                <w:color w:val="000000"/>
              </w:rPr>
              <w:t xml:space="preserve"> skills plan and has the level of detail </w:t>
            </w:r>
            <w:r w:rsidR="00ED2BC4">
              <w:rPr>
                <w:rFonts w:ascii="Rota" w:eastAsia="Times New Roman" w:hAnsi="Rota"/>
                <w:color w:val="000000"/>
              </w:rPr>
              <w:t xml:space="preserve">we would be looking for </w:t>
            </w:r>
            <w:r w:rsidR="00A41FD5">
              <w:rPr>
                <w:rFonts w:ascii="Rota" w:eastAsia="Times New Roman" w:hAnsi="Rota"/>
                <w:color w:val="000000"/>
              </w:rPr>
              <w:t xml:space="preserve">in every plan </w:t>
            </w:r>
            <w:r w:rsidR="00A0068E">
              <w:rPr>
                <w:rFonts w:ascii="Rota" w:eastAsia="Times New Roman" w:hAnsi="Rota"/>
                <w:color w:val="000000"/>
              </w:rPr>
              <w:t>and should be seen as best practice.</w:t>
            </w:r>
          </w:p>
          <w:p w14:paraId="275193F5" w14:textId="77777777" w:rsidR="00A0068E" w:rsidRDefault="00810A23" w:rsidP="00C33C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>David asked h</w:t>
            </w:r>
            <w:r w:rsidR="00D93FD2">
              <w:rPr>
                <w:rFonts w:ascii="Rota" w:eastAsia="Times New Roman" w:hAnsi="Rota"/>
                <w:color w:val="000000"/>
              </w:rPr>
              <w:t>ow does the slate explorer truly extend the season for Zip World</w:t>
            </w:r>
            <w:r>
              <w:rPr>
                <w:rFonts w:ascii="Rota" w:eastAsia="Times New Roman" w:hAnsi="Rota"/>
                <w:color w:val="000000"/>
              </w:rPr>
              <w:t xml:space="preserve"> and how does this support </w:t>
            </w:r>
            <w:r w:rsidR="00817E14">
              <w:rPr>
                <w:rFonts w:ascii="Rota" w:eastAsia="Times New Roman" w:hAnsi="Rota"/>
                <w:color w:val="000000"/>
              </w:rPr>
              <w:t>seasonal work</w:t>
            </w:r>
            <w:r w:rsidR="00D93FD2">
              <w:rPr>
                <w:rFonts w:ascii="Rota" w:eastAsia="Times New Roman" w:hAnsi="Rota"/>
                <w:color w:val="000000"/>
              </w:rPr>
              <w:t>?</w:t>
            </w:r>
            <w:r w:rsidR="00817E14">
              <w:rPr>
                <w:rFonts w:ascii="Rota" w:eastAsia="Times New Roman" w:hAnsi="Rota"/>
                <w:color w:val="000000"/>
              </w:rPr>
              <w:t xml:space="preserve"> </w:t>
            </w:r>
          </w:p>
          <w:p w14:paraId="165A254F" w14:textId="78A564CA" w:rsidR="00817E14" w:rsidRDefault="00A0068E" w:rsidP="000F44CD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>Andrew explained that the Slate Explorer is designed to be operational in all weathers, particularly in the rain, which not ever</w:t>
            </w:r>
            <w:r w:rsidR="00F972D1">
              <w:rPr>
                <w:rFonts w:ascii="Rota" w:eastAsia="Times New Roman" w:hAnsi="Rota"/>
                <w:color w:val="000000"/>
              </w:rPr>
              <w:t>y</w:t>
            </w:r>
            <w:r>
              <w:rPr>
                <w:rFonts w:ascii="Rota" w:eastAsia="Times New Roman" w:hAnsi="Rota"/>
                <w:color w:val="000000"/>
              </w:rPr>
              <w:t xml:space="preserve"> coaster is designed to do.</w:t>
            </w:r>
            <w:r w:rsidR="00F972D1">
              <w:rPr>
                <w:rFonts w:ascii="Rota" w:eastAsia="Times New Roman" w:hAnsi="Rota"/>
                <w:color w:val="000000"/>
              </w:rPr>
              <w:t xml:space="preserve"> Based on their experience with the </w:t>
            </w:r>
            <w:r w:rsidR="003E3567">
              <w:rPr>
                <w:rFonts w:ascii="Rota" w:eastAsia="Times New Roman" w:hAnsi="Rota"/>
                <w:color w:val="000000"/>
              </w:rPr>
              <w:t>Forest</w:t>
            </w:r>
            <w:r w:rsidR="00F972D1">
              <w:rPr>
                <w:rFonts w:ascii="Rota" w:eastAsia="Times New Roman" w:hAnsi="Rota"/>
                <w:color w:val="000000"/>
              </w:rPr>
              <w:t xml:space="preserve"> Coaster, </w:t>
            </w:r>
            <w:r w:rsidR="00D529AB">
              <w:rPr>
                <w:rFonts w:ascii="Rota" w:eastAsia="Times New Roman" w:hAnsi="Rota"/>
                <w:color w:val="000000"/>
              </w:rPr>
              <w:t>it is proven that a coaster adventure can attract people to the site and build</w:t>
            </w:r>
            <w:r w:rsidR="000F44CD">
              <w:rPr>
                <w:rFonts w:ascii="Rota" w:eastAsia="Times New Roman" w:hAnsi="Rota"/>
                <w:color w:val="000000"/>
              </w:rPr>
              <w:t xml:space="preserve"> enough demand to make longer season</w:t>
            </w:r>
            <w:r w:rsidR="00CB426B">
              <w:rPr>
                <w:rFonts w:ascii="Rota" w:eastAsia="Times New Roman" w:hAnsi="Rota"/>
                <w:color w:val="000000"/>
              </w:rPr>
              <w:t>s more sustainable.</w:t>
            </w:r>
          </w:p>
          <w:p w14:paraId="11CC4F25" w14:textId="3A93AF2C" w:rsidR="00A41FD5" w:rsidRDefault="00817E14" w:rsidP="00C33C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>The skills plan detailed that there is an appetite to recruit 10 apprentices, David is keen to know in which sectors these would likely be in?</w:t>
            </w:r>
          </w:p>
          <w:p w14:paraId="69161C3F" w14:textId="665D3672" w:rsidR="00817E14" w:rsidRDefault="00817E14" w:rsidP="00C33C14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>They would be across multiple departments: engineering, finance, marketing and HR</w:t>
            </w:r>
            <w:r w:rsidR="004B5F50">
              <w:rPr>
                <w:rFonts w:ascii="Rota" w:eastAsia="Times New Roman" w:hAnsi="Rota"/>
                <w:color w:val="000000"/>
              </w:rPr>
              <w:t xml:space="preserve">. For example, they would need </w:t>
            </w:r>
            <w:r w:rsidR="00CB426B">
              <w:rPr>
                <w:rFonts w:ascii="Rota" w:eastAsia="Times New Roman" w:hAnsi="Rota"/>
                <w:color w:val="000000"/>
              </w:rPr>
              <w:t xml:space="preserve">a </w:t>
            </w:r>
            <w:r w:rsidR="004B5F50">
              <w:rPr>
                <w:rFonts w:ascii="Rota" w:eastAsia="Times New Roman" w:hAnsi="Rota"/>
                <w:color w:val="000000"/>
              </w:rPr>
              <w:t xml:space="preserve">specialist </w:t>
            </w:r>
            <w:r w:rsidR="00E912B2">
              <w:rPr>
                <w:rFonts w:ascii="Rota" w:eastAsia="Times New Roman" w:hAnsi="Rota"/>
                <w:color w:val="000000"/>
              </w:rPr>
              <w:t xml:space="preserve">maintenance team as it’s more cost effective than paying the German manufacturers to come and do any work </w:t>
            </w:r>
          </w:p>
          <w:p w14:paraId="09C4D4AB" w14:textId="4D98A0F6" w:rsidR="00817E14" w:rsidRDefault="00BA37B6" w:rsidP="00C33C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 xml:space="preserve">Elliw </w:t>
            </w:r>
            <w:r w:rsidR="00CB426B">
              <w:rPr>
                <w:rFonts w:ascii="Rota" w:eastAsia="Times New Roman" w:hAnsi="Rota"/>
                <w:color w:val="000000"/>
              </w:rPr>
              <w:t xml:space="preserve">Hughes, Agri-food and Tourism </w:t>
            </w:r>
            <w:r w:rsidR="000B4B68">
              <w:rPr>
                <w:rFonts w:ascii="Rota" w:eastAsia="Times New Roman" w:hAnsi="Rota"/>
                <w:color w:val="000000"/>
              </w:rPr>
              <w:t>P</w:t>
            </w:r>
            <w:r w:rsidR="00CB426B">
              <w:rPr>
                <w:rFonts w:ascii="Rota" w:eastAsia="Times New Roman" w:hAnsi="Rota"/>
                <w:color w:val="000000"/>
              </w:rPr>
              <w:t xml:space="preserve">rogramme </w:t>
            </w:r>
            <w:r w:rsidR="000B4B68">
              <w:rPr>
                <w:rFonts w:ascii="Rota" w:eastAsia="Times New Roman" w:hAnsi="Rota"/>
                <w:color w:val="000000"/>
              </w:rPr>
              <w:t>M</w:t>
            </w:r>
            <w:r w:rsidR="00CB426B">
              <w:rPr>
                <w:rFonts w:ascii="Rota" w:eastAsia="Times New Roman" w:hAnsi="Rota"/>
                <w:color w:val="000000"/>
              </w:rPr>
              <w:t xml:space="preserve">anager </w:t>
            </w:r>
            <w:r>
              <w:rPr>
                <w:rFonts w:ascii="Rota" w:eastAsia="Times New Roman" w:hAnsi="Rota"/>
                <w:color w:val="000000"/>
              </w:rPr>
              <w:t xml:space="preserve">has encouraged David to reinforce the positive feedback </w:t>
            </w:r>
            <w:r w:rsidR="00CB426B">
              <w:rPr>
                <w:rFonts w:ascii="Rota" w:eastAsia="Times New Roman" w:hAnsi="Rota"/>
                <w:color w:val="000000"/>
              </w:rPr>
              <w:t xml:space="preserve">on the skills plan </w:t>
            </w:r>
            <w:r w:rsidR="006D5C33">
              <w:rPr>
                <w:rFonts w:ascii="Rota" w:eastAsia="Times New Roman" w:hAnsi="Rota"/>
                <w:color w:val="000000"/>
              </w:rPr>
              <w:t xml:space="preserve">at the </w:t>
            </w:r>
            <w:r w:rsidR="00612786" w:rsidRPr="00F362AC">
              <w:rPr>
                <w:rFonts w:ascii="Rota" w:eastAsia="Times New Roman" w:hAnsi="Rota"/>
                <w:color w:val="000000"/>
              </w:rPr>
              <w:t>Economic Wellbeing Sub-Committee</w:t>
            </w:r>
            <w:r w:rsidR="00612786">
              <w:rPr>
                <w:rFonts w:ascii="Rota" w:eastAsia="Times New Roman" w:hAnsi="Rota"/>
                <w:color w:val="000000"/>
              </w:rPr>
              <w:t xml:space="preserve"> meeting</w:t>
            </w:r>
            <w:r w:rsidR="006D5C33">
              <w:rPr>
                <w:rFonts w:ascii="Rota" w:eastAsia="Times New Roman" w:hAnsi="Rota"/>
                <w:color w:val="000000"/>
              </w:rPr>
              <w:t xml:space="preserve"> </w:t>
            </w:r>
            <w:r w:rsidR="00367014">
              <w:rPr>
                <w:rFonts w:ascii="Rota" w:eastAsia="Times New Roman" w:hAnsi="Rota"/>
                <w:color w:val="000000"/>
              </w:rPr>
              <w:t>to show that Zip World has the support from the RSP Board.</w:t>
            </w:r>
          </w:p>
          <w:p w14:paraId="43825FEC" w14:textId="77777777" w:rsidR="00903255" w:rsidRDefault="00903255" w:rsidP="00F44B9E">
            <w:pPr>
              <w:textAlignment w:val="center"/>
              <w:rPr>
                <w:rFonts w:ascii="Rota" w:eastAsia="Times New Roman" w:hAnsi="Rota"/>
                <w:color w:val="000000"/>
              </w:rPr>
            </w:pPr>
          </w:p>
          <w:p w14:paraId="7ADF01A0" w14:textId="40F9A02B" w:rsidR="00F44B9E" w:rsidRPr="00903255" w:rsidRDefault="00F44B9E" w:rsidP="00F44B9E">
            <w:pPr>
              <w:textAlignment w:val="center"/>
              <w:rPr>
                <w:rFonts w:ascii="Rota" w:eastAsia="Times New Roman" w:hAnsi="Rota"/>
                <w:b/>
                <w:bCs/>
                <w:color w:val="000000"/>
              </w:rPr>
            </w:pPr>
            <w:r w:rsidRPr="00903255">
              <w:rPr>
                <w:rFonts w:ascii="Rota" w:eastAsia="Times New Roman" w:hAnsi="Rota"/>
                <w:b/>
                <w:bCs/>
                <w:color w:val="000000"/>
              </w:rPr>
              <w:t>ACTIONS:</w:t>
            </w:r>
          </w:p>
          <w:p w14:paraId="15844951" w14:textId="6D1B0772" w:rsidR="00367014" w:rsidRDefault="003662C4" w:rsidP="00367014">
            <w:pPr>
              <w:pStyle w:val="ListParagraph"/>
              <w:spacing w:after="0" w:line="240" w:lineRule="auto"/>
              <w:ind w:left="360"/>
              <w:textAlignment w:val="center"/>
              <w:rPr>
                <w:rFonts w:ascii="Rota" w:eastAsia="Times New Roman" w:hAnsi="Rota"/>
                <w:color w:val="000000"/>
              </w:rPr>
            </w:pPr>
            <w:r w:rsidRPr="003662C4">
              <w:rPr>
                <w:rFonts w:ascii="Rota" w:eastAsia="Times New Roman" w:hAnsi="Rota"/>
                <w:color w:val="000000"/>
              </w:rPr>
              <w:t xml:space="preserve">David to reinforce the positive feedback received on the </w:t>
            </w:r>
            <w:r w:rsidR="00903255" w:rsidRPr="00903255">
              <w:rPr>
                <w:rFonts w:ascii="Rota" w:eastAsia="Times New Roman" w:hAnsi="Rota"/>
                <w:color w:val="000000"/>
              </w:rPr>
              <w:t xml:space="preserve">Zip World Responsible Adventure Skills Plan </w:t>
            </w:r>
            <w:r w:rsidRPr="003662C4">
              <w:rPr>
                <w:rFonts w:ascii="Rota" w:eastAsia="Times New Roman" w:hAnsi="Rota"/>
                <w:color w:val="000000"/>
              </w:rPr>
              <w:t>at the Economic Well-being Sub-Committee, highlighting the RSP Board's endorsement and support</w:t>
            </w:r>
            <w:r w:rsidR="00903255">
              <w:rPr>
                <w:rFonts w:ascii="Rota" w:eastAsia="Times New Roman" w:hAnsi="Rota"/>
                <w:color w:val="000000"/>
              </w:rPr>
              <w:t>.</w:t>
            </w:r>
          </w:p>
          <w:p w14:paraId="57378BF9" w14:textId="1C7B14CD" w:rsidR="00903255" w:rsidRPr="004878EB" w:rsidRDefault="00903255" w:rsidP="00367014">
            <w:pPr>
              <w:pStyle w:val="ListParagraph"/>
              <w:spacing w:after="0" w:line="240" w:lineRule="auto"/>
              <w:ind w:left="360"/>
              <w:textAlignment w:val="center"/>
              <w:rPr>
                <w:rFonts w:ascii="Rota" w:eastAsia="Times New Roman" w:hAnsi="Rota"/>
                <w:color w:val="000000"/>
              </w:rPr>
            </w:pPr>
          </w:p>
        </w:tc>
        <w:tc>
          <w:tcPr>
            <w:tcW w:w="1658" w:type="dxa"/>
          </w:tcPr>
          <w:p w14:paraId="1AE815DF" w14:textId="77777777" w:rsidR="00CE06B5" w:rsidRDefault="00CE06B5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77C2E7EC" w14:textId="77777777" w:rsidR="004443B4" w:rsidRDefault="004443B4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6F5F4E24" w14:textId="77777777" w:rsidR="004443B4" w:rsidRDefault="004443B4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2AA4BCB2" w14:textId="77777777" w:rsidR="004443B4" w:rsidRDefault="004443B4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34E80C02" w14:textId="77777777" w:rsidR="004443B4" w:rsidRDefault="004443B4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32EB1738" w14:textId="77777777" w:rsidR="004443B4" w:rsidRDefault="004443B4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4939B828" w14:textId="77777777" w:rsidR="004443B4" w:rsidRDefault="004443B4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1F91C52B" w14:textId="77777777" w:rsidR="004443B4" w:rsidRDefault="004443B4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2FF0FA82" w14:textId="77777777" w:rsidR="004443B4" w:rsidRDefault="004443B4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52D6E401" w14:textId="77777777" w:rsidR="004443B4" w:rsidRDefault="004443B4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2CFF7C5A" w14:textId="77777777" w:rsidR="004443B4" w:rsidRDefault="004443B4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5316B964" w14:textId="77777777" w:rsidR="004443B4" w:rsidRDefault="004443B4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1FF8C6F3" w14:textId="77777777" w:rsidR="004443B4" w:rsidRDefault="004443B4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49BBC424" w14:textId="77777777" w:rsidR="004443B4" w:rsidRDefault="004443B4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65C9772E" w14:textId="77777777" w:rsidR="004443B4" w:rsidRDefault="004443B4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52FE0BB3" w14:textId="77777777" w:rsidR="004443B4" w:rsidRDefault="004443B4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4BFC8F8F" w14:textId="77777777" w:rsidR="004443B4" w:rsidRDefault="004443B4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5AE041E2" w14:textId="77777777" w:rsidR="004443B4" w:rsidRDefault="004443B4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56EA0A9D" w14:textId="77777777" w:rsidR="004443B4" w:rsidRDefault="004443B4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5C448BF9" w14:textId="77777777" w:rsidR="004443B4" w:rsidRDefault="004443B4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34A9647C" w14:textId="77777777" w:rsidR="004443B4" w:rsidRDefault="004443B4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1FBC3E70" w14:textId="77777777" w:rsidR="004443B4" w:rsidRDefault="004443B4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7E533971" w14:textId="77777777" w:rsidR="004443B4" w:rsidRDefault="004443B4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0AF784BB" w14:textId="77777777" w:rsidR="004443B4" w:rsidRDefault="004443B4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587ECE72" w14:textId="77777777" w:rsidR="004443B4" w:rsidRDefault="004443B4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33F62AB0" w14:textId="77777777" w:rsidR="004443B4" w:rsidRDefault="004443B4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2A712FBC" w14:textId="77777777" w:rsidR="004443B4" w:rsidRDefault="004443B4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7F6BF38D" w14:textId="77777777" w:rsidR="004443B4" w:rsidRDefault="004443B4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148338E6" w14:textId="77777777" w:rsidR="004443B4" w:rsidRDefault="004443B4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414780AE" w14:textId="77777777" w:rsidR="004443B4" w:rsidRDefault="004443B4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47F934EF" w14:textId="77777777" w:rsidR="004443B4" w:rsidRDefault="004443B4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7C777FF2" w14:textId="77777777" w:rsidR="004443B4" w:rsidRDefault="004443B4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0198E526" w14:textId="77777777" w:rsidR="004443B4" w:rsidRDefault="004443B4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25E19C5C" w14:textId="77777777" w:rsidR="004443B4" w:rsidRDefault="004443B4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1A179115" w14:textId="77777777" w:rsidR="004443B4" w:rsidRDefault="004443B4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5FA71CAA" w14:textId="77777777" w:rsidR="004443B4" w:rsidRDefault="004443B4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06D85B88" w14:textId="77777777" w:rsidR="004443B4" w:rsidRDefault="004443B4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61898C21" w14:textId="77777777" w:rsidR="004443B4" w:rsidRDefault="004443B4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2F1108C9" w14:textId="77777777" w:rsidR="004443B4" w:rsidRDefault="004443B4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584EBBB3" w14:textId="77777777" w:rsidR="004443B4" w:rsidRDefault="004443B4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5727A382" w14:textId="77777777" w:rsidR="004443B4" w:rsidRDefault="004443B4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13AB19C7" w14:textId="77777777" w:rsidR="004443B4" w:rsidRDefault="004443B4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3525F238" w14:textId="77777777" w:rsidR="004443B4" w:rsidRDefault="004443B4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64B0ED8A" w14:textId="77777777" w:rsidR="004443B4" w:rsidRDefault="004443B4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72FC6EBA" w14:textId="77777777" w:rsidR="004443B4" w:rsidRDefault="004443B4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40CDE6F4" w14:textId="77777777" w:rsidR="004443B4" w:rsidRDefault="004443B4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50887561" w14:textId="77777777" w:rsidR="004443B4" w:rsidRDefault="004443B4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4C3362AA" w14:textId="77777777" w:rsidR="004443B4" w:rsidRDefault="004443B4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0D1355BA" w14:textId="77777777" w:rsidR="004443B4" w:rsidRDefault="004443B4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75500DB9" w14:textId="77777777" w:rsidR="004443B4" w:rsidRDefault="004443B4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6D860FD1" w14:textId="77777777" w:rsidR="004443B4" w:rsidRDefault="004443B4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0901A70D" w14:textId="1E13F473" w:rsidR="004443B4" w:rsidRPr="00DF2C7A" w:rsidRDefault="004443B4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  <w:r>
              <w:rPr>
                <w:rFonts w:ascii="Rota" w:hAnsi="Rota"/>
              </w:rPr>
              <w:t>David</w:t>
            </w:r>
          </w:p>
        </w:tc>
        <w:tc>
          <w:tcPr>
            <w:tcW w:w="1258" w:type="dxa"/>
          </w:tcPr>
          <w:p w14:paraId="502FBD62" w14:textId="77777777" w:rsidR="00CE06B5" w:rsidRDefault="00CE06B5" w:rsidP="00BC348D">
            <w:pPr>
              <w:jc w:val="center"/>
              <w:rPr>
                <w:rFonts w:ascii="Rota" w:hAnsi="Rota"/>
              </w:rPr>
            </w:pPr>
          </w:p>
          <w:p w14:paraId="3FE67CD4" w14:textId="77777777" w:rsidR="004443B4" w:rsidRDefault="004443B4" w:rsidP="00BC348D">
            <w:pPr>
              <w:jc w:val="center"/>
              <w:rPr>
                <w:rFonts w:ascii="Rota" w:hAnsi="Rota"/>
              </w:rPr>
            </w:pPr>
          </w:p>
          <w:p w14:paraId="7382A36B" w14:textId="77777777" w:rsidR="004443B4" w:rsidRDefault="004443B4" w:rsidP="00BC348D">
            <w:pPr>
              <w:jc w:val="center"/>
              <w:rPr>
                <w:rFonts w:ascii="Rota" w:hAnsi="Rota"/>
              </w:rPr>
            </w:pPr>
          </w:p>
          <w:p w14:paraId="01E40CCC" w14:textId="77777777" w:rsidR="004443B4" w:rsidRDefault="004443B4" w:rsidP="00BC348D">
            <w:pPr>
              <w:jc w:val="center"/>
              <w:rPr>
                <w:rFonts w:ascii="Rota" w:hAnsi="Rota"/>
              </w:rPr>
            </w:pPr>
          </w:p>
          <w:p w14:paraId="3050E835" w14:textId="77777777" w:rsidR="004443B4" w:rsidRDefault="004443B4" w:rsidP="00BC348D">
            <w:pPr>
              <w:jc w:val="center"/>
              <w:rPr>
                <w:rFonts w:ascii="Rota" w:hAnsi="Rota"/>
              </w:rPr>
            </w:pPr>
          </w:p>
          <w:p w14:paraId="46EDDB2A" w14:textId="77777777" w:rsidR="004443B4" w:rsidRDefault="004443B4" w:rsidP="00BC348D">
            <w:pPr>
              <w:jc w:val="center"/>
              <w:rPr>
                <w:rFonts w:ascii="Rota" w:hAnsi="Rota"/>
              </w:rPr>
            </w:pPr>
          </w:p>
          <w:p w14:paraId="77242993" w14:textId="77777777" w:rsidR="004443B4" w:rsidRDefault="004443B4" w:rsidP="00BC348D">
            <w:pPr>
              <w:jc w:val="center"/>
              <w:rPr>
                <w:rFonts w:ascii="Rota" w:hAnsi="Rota"/>
              </w:rPr>
            </w:pPr>
          </w:p>
          <w:p w14:paraId="7A71D771" w14:textId="77777777" w:rsidR="004443B4" w:rsidRDefault="004443B4" w:rsidP="00BC348D">
            <w:pPr>
              <w:jc w:val="center"/>
              <w:rPr>
                <w:rFonts w:ascii="Rota" w:hAnsi="Rota"/>
              </w:rPr>
            </w:pPr>
          </w:p>
          <w:p w14:paraId="7B2BF85C" w14:textId="77777777" w:rsidR="004443B4" w:rsidRDefault="004443B4" w:rsidP="00BC348D">
            <w:pPr>
              <w:jc w:val="center"/>
              <w:rPr>
                <w:rFonts w:ascii="Rota" w:hAnsi="Rota"/>
              </w:rPr>
            </w:pPr>
          </w:p>
          <w:p w14:paraId="1F879D91" w14:textId="77777777" w:rsidR="004443B4" w:rsidRDefault="004443B4" w:rsidP="00BC348D">
            <w:pPr>
              <w:jc w:val="center"/>
              <w:rPr>
                <w:rFonts w:ascii="Rota" w:hAnsi="Rota"/>
              </w:rPr>
            </w:pPr>
          </w:p>
          <w:p w14:paraId="1859ED2D" w14:textId="77777777" w:rsidR="004443B4" w:rsidRDefault="004443B4" w:rsidP="00BC348D">
            <w:pPr>
              <w:jc w:val="center"/>
              <w:rPr>
                <w:rFonts w:ascii="Rota" w:hAnsi="Rota"/>
              </w:rPr>
            </w:pPr>
          </w:p>
          <w:p w14:paraId="2B7C5C78" w14:textId="77777777" w:rsidR="004443B4" w:rsidRDefault="004443B4" w:rsidP="00BC348D">
            <w:pPr>
              <w:jc w:val="center"/>
              <w:rPr>
                <w:rFonts w:ascii="Rota" w:hAnsi="Rota"/>
              </w:rPr>
            </w:pPr>
          </w:p>
          <w:p w14:paraId="208ABBFE" w14:textId="77777777" w:rsidR="004443B4" w:rsidRDefault="004443B4" w:rsidP="00BC348D">
            <w:pPr>
              <w:jc w:val="center"/>
              <w:rPr>
                <w:rFonts w:ascii="Rota" w:hAnsi="Rota"/>
              </w:rPr>
            </w:pPr>
          </w:p>
          <w:p w14:paraId="04379989" w14:textId="77777777" w:rsidR="004443B4" w:rsidRDefault="004443B4" w:rsidP="00BC348D">
            <w:pPr>
              <w:jc w:val="center"/>
              <w:rPr>
                <w:rFonts w:ascii="Rota" w:hAnsi="Rota"/>
              </w:rPr>
            </w:pPr>
          </w:p>
          <w:p w14:paraId="6A07D5B7" w14:textId="77777777" w:rsidR="004443B4" w:rsidRDefault="004443B4" w:rsidP="00BC348D">
            <w:pPr>
              <w:jc w:val="center"/>
              <w:rPr>
                <w:rFonts w:ascii="Rota" w:hAnsi="Rota"/>
              </w:rPr>
            </w:pPr>
          </w:p>
          <w:p w14:paraId="6C76620C" w14:textId="77777777" w:rsidR="004443B4" w:rsidRDefault="004443B4" w:rsidP="00BC348D">
            <w:pPr>
              <w:jc w:val="center"/>
              <w:rPr>
                <w:rFonts w:ascii="Rota" w:hAnsi="Rota"/>
              </w:rPr>
            </w:pPr>
          </w:p>
          <w:p w14:paraId="4A464B9D" w14:textId="77777777" w:rsidR="004443B4" w:rsidRDefault="004443B4" w:rsidP="00BC348D">
            <w:pPr>
              <w:jc w:val="center"/>
              <w:rPr>
                <w:rFonts w:ascii="Rota" w:hAnsi="Rota"/>
              </w:rPr>
            </w:pPr>
          </w:p>
          <w:p w14:paraId="0BB62936" w14:textId="77777777" w:rsidR="004443B4" w:rsidRDefault="004443B4" w:rsidP="00BC348D">
            <w:pPr>
              <w:jc w:val="center"/>
              <w:rPr>
                <w:rFonts w:ascii="Rota" w:hAnsi="Rota"/>
              </w:rPr>
            </w:pPr>
          </w:p>
          <w:p w14:paraId="4D3C3831" w14:textId="77777777" w:rsidR="004443B4" w:rsidRDefault="004443B4" w:rsidP="00BC348D">
            <w:pPr>
              <w:jc w:val="center"/>
              <w:rPr>
                <w:rFonts w:ascii="Rota" w:hAnsi="Rota"/>
              </w:rPr>
            </w:pPr>
          </w:p>
          <w:p w14:paraId="534FBF84" w14:textId="77777777" w:rsidR="004443B4" w:rsidRDefault="004443B4" w:rsidP="00BC348D">
            <w:pPr>
              <w:jc w:val="center"/>
              <w:rPr>
                <w:rFonts w:ascii="Rota" w:hAnsi="Rota"/>
              </w:rPr>
            </w:pPr>
          </w:p>
          <w:p w14:paraId="18F60CA3" w14:textId="77777777" w:rsidR="004443B4" w:rsidRDefault="004443B4" w:rsidP="00BC348D">
            <w:pPr>
              <w:jc w:val="center"/>
              <w:rPr>
                <w:rFonts w:ascii="Rota" w:hAnsi="Rota"/>
              </w:rPr>
            </w:pPr>
          </w:p>
          <w:p w14:paraId="2E838312" w14:textId="77777777" w:rsidR="004443B4" w:rsidRDefault="004443B4" w:rsidP="00BC348D">
            <w:pPr>
              <w:jc w:val="center"/>
              <w:rPr>
                <w:rFonts w:ascii="Rota" w:hAnsi="Rota"/>
              </w:rPr>
            </w:pPr>
          </w:p>
          <w:p w14:paraId="141E247B" w14:textId="77777777" w:rsidR="004443B4" w:rsidRDefault="004443B4" w:rsidP="00BC348D">
            <w:pPr>
              <w:jc w:val="center"/>
              <w:rPr>
                <w:rFonts w:ascii="Rota" w:hAnsi="Rota"/>
              </w:rPr>
            </w:pPr>
          </w:p>
          <w:p w14:paraId="7C9E3536" w14:textId="77777777" w:rsidR="004443B4" w:rsidRDefault="004443B4" w:rsidP="00BC348D">
            <w:pPr>
              <w:jc w:val="center"/>
              <w:rPr>
                <w:rFonts w:ascii="Rota" w:hAnsi="Rota"/>
              </w:rPr>
            </w:pPr>
          </w:p>
          <w:p w14:paraId="40DDC163" w14:textId="77777777" w:rsidR="004443B4" w:rsidRDefault="004443B4" w:rsidP="00BC348D">
            <w:pPr>
              <w:jc w:val="center"/>
              <w:rPr>
                <w:rFonts w:ascii="Rota" w:hAnsi="Rota"/>
              </w:rPr>
            </w:pPr>
          </w:p>
          <w:p w14:paraId="3554E66E" w14:textId="77777777" w:rsidR="004443B4" w:rsidRDefault="004443B4" w:rsidP="00BC348D">
            <w:pPr>
              <w:jc w:val="center"/>
              <w:rPr>
                <w:rFonts w:ascii="Rota" w:hAnsi="Rota"/>
              </w:rPr>
            </w:pPr>
          </w:p>
          <w:p w14:paraId="768EE527" w14:textId="77777777" w:rsidR="004443B4" w:rsidRDefault="004443B4" w:rsidP="00BC348D">
            <w:pPr>
              <w:jc w:val="center"/>
              <w:rPr>
                <w:rFonts w:ascii="Rota" w:hAnsi="Rota"/>
              </w:rPr>
            </w:pPr>
          </w:p>
          <w:p w14:paraId="295B2078" w14:textId="77777777" w:rsidR="004443B4" w:rsidRDefault="004443B4" w:rsidP="00BC348D">
            <w:pPr>
              <w:jc w:val="center"/>
              <w:rPr>
                <w:rFonts w:ascii="Rota" w:hAnsi="Rota"/>
              </w:rPr>
            </w:pPr>
          </w:p>
          <w:p w14:paraId="27321F79" w14:textId="77777777" w:rsidR="004443B4" w:rsidRDefault="004443B4" w:rsidP="00BC348D">
            <w:pPr>
              <w:jc w:val="center"/>
              <w:rPr>
                <w:rFonts w:ascii="Rota" w:hAnsi="Rota"/>
              </w:rPr>
            </w:pPr>
          </w:p>
          <w:p w14:paraId="7522DE57" w14:textId="77777777" w:rsidR="004443B4" w:rsidRDefault="004443B4" w:rsidP="00BC348D">
            <w:pPr>
              <w:jc w:val="center"/>
              <w:rPr>
                <w:rFonts w:ascii="Rota" w:hAnsi="Rota"/>
              </w:rPr>
            </w:pPr>
          </w:p>
          <w:p w14:paraId="29A2057F" w14:textId="77777777" w:rsidR="004443B4" w:rsidRDefault="004443B4" w:rsidP="00BC348D">
            <w:pPr>
              <w:jc w:val="center"/>
              <w:rPr>
                <w:rFonts w:ascii="Rota" w:hAnsi="Rota"/>
              </w:rPr>
            </w:pPr>
          </w:p>
          <w:p w14:paraId="37BB2D86" w14:textId="77777777" w:rsidR="004443B4" w:rsidRDefault="004443B4" w:rsidP="00BC348D">
            <w:pPr>
              <w:jc w:val="center"/>
              <w:rPr>
                <w:rFonts w:ascii="Rota" w:hAnsi="Rota"/>
              </w:rPr>
            </w:pPr>
          </w:p>
          <w:p w14:paraId="5B61901A" w14:textId="77777777" w:rsidR="004443B4" w:rsidRDefault="004443B4" w:rsidP="00BC348D">
            <w:pPr>
              <w:jc w:val="center"/>
              <w:rPr>
                <w:rFonts w:ascii="Rota" w:hAnsi="Rota"/>
              </w:rPr>
            </w:pPr>
          </w:p>
          <w:p w14:paraId="28259F01" w14:textId="77777777" w:rsidR="004443B4" w:rsidRDefault="004443B4" w:rsidP="00BC348D">
            <w:pPr>
              <w:jc w:val="center"/>
              <w:rPr>
                <w:rFonts w:ascii="Rota" w:hAnsi="Rota"/>
              </w:rPr>
            </w:pPr>
          </w:p>
          <w:p w14:paraId="499AD4FC" w14:textId="77777777" w:rsidR="004443B4" w:rsidRDefault="004443B4" w:rsidP="00BC348D">
            <w:pPr>
              <w:jc w:val="center"/>
              <w:rPr>
                <w:rFonts w:ascii="Rota" w:hAnsi="Rota"/>
              </w:rPr>
            </w:pPr>
          </w:p>
          <w:p w14:paraId="45DB3963" w14:textId="77777777" w:rsidR="004443B4" w:rsidRDefault="004443B4" w:rsidP="00BC348D">
            <w:pPr>
              <w:jc w:val="center"/>
              <w:rPr>
                <w:rFonts w:ascii="Rota" w:hAnsi="Rota"/>
              </w:rPr>
            </w:pPr>
          </w:p>
          <w:p w14:paraId="475AFC2D" w14:textId="77777777" w:rsidR="004443B4" w:rsidRDefault="004443B4" w:rsidP="00BC348D">
            <w:pPr>
              <w:jc w:val="center"/>
              <w:rPr>
                <w:rFonts w:ascii="Rota" w:hAnsi="Rota"/>
              </w:rPr>
            </w:pPr>
          </w:p>
          <w:p w14:paraId="0E35CE85" w14:textId="77777777" w:rsidR="004443B4" w:rsidRDefault="004443B4" w:rsidP="00BC348D">
            <w:pPr>
              <w:jc w:val="center"/>
              <w:rPr>
                <w:rFonts w:ascii="Rota" w:hAnsi="Rota"/>
              </w:rPr>
            </w:pPr>
          </w:p>
          <w:p w14:paraId="63BBBBD6" w14:textId="77777777" w:rsidR="004443B4" w:rsidRDefault="004443B4" w:rsidP="00BC348D">
            <w:pPr>
              <w:jc w:val="center"/>
              <w:rPr>
                <w:rFonts w:ascii="Rota" w:hAnsi="Rota"/>
              </w:rPr>
            </w:pPr>
          </w:p>
          <w:p w14:paraId="13386761" w14:textId="77777777" w:rsidR="004443B4" w:rsidRDefault="004443B4" w:rsidP="00BC348D">
            <w:pPr>
              <w:jc w:val="center"/>
              <w:rPr>
                <w:rFonts w:ascii="Rota" w:hAnsi="Rota"/>
              </w:rPr>
            </w:pPr>
          </w:p>
          <w:p w14:paraId="1545B244" w14:textId="77777777" w:rsidR="004443B4" w:rsidRDefault="004443B4" w:rsidP="00BC348D">
            <w:pPr>
              <w:jc w:val="center"/>
              <w:rPr>
                <w:rFonts w:ascii="Rota" w:hAnsi="Rota"/>
              </w:rPr>
            </w:pPr>
          </w:p>
          <w:p w14:paraId="4E3CCDEF" w14:textId="77777777" w:rsidR="004443B4" w:rsidRDefault="004443B4" w:rsidP="00BC348D">
            <w:pPr>
              <w:jc w:val="center"/>
              <w:rPr>
                <w:rFonts w:ascii="Rota" w:hAnsi="Rota"/>
              </w:rPr>
            </w:pPr>
          </w:p>
          <w:p w14:paraId="7ABE3010" w14:textId="77777777" w:rsidR="004443B4" w:rsidRDefault="004443B4" w:rsidP="00BC348D">
            <w:pPr>
              <w:jc w:val="center"/>
              <w:rPr>
                <w:rFonts w:ascii="Rota" w:hAnsi="Rota"/>
              </w:rPr>
            </w:pPr>
          </w:p>
          <w:p w14:paraId="50063ACA" w14:textId="77777777" w:rsidR="004443B4" w:rsidRDefault="004443B4" w:rsidP="00BC348D">
            <w:pPr>
              <w:jc w:val="center"/>
              <w:rPr>
                <w:rFonts w:ascii="Rota" w:hAnsi="Rota"/>
              </w:rPr>
            </w:pPr>
          </w:p>
          <w:p w14:paraId="12CD37DE" w14:textId="77777777" w:rsidR="004443B4" w:rsidRDefault="004443B4" w:rsidP="00BC348D">
            <w:pPr>
              <w:jc w:val="center"/>
              <w:rPr>
                <w:rFonts w:ascii="Rota" w:hAnsi="Rota"/>
              </w:rPr>
            </w:pPr>
          </w:p>
          <w:p w14:paraId="1B6CA302" w14:textId="77777777" w:rsidR="004443B4" w:rsidRDefault="004443B4" w:rsidP="00BC348D">
            <w:pPr>
              <w:jc w:val="center"/>
              <w:rPr>
                <w:rFonts w:ascii="Rota" w:hAnsi="Rota"/>
              </w:rPr>
            </w:pPr>
          </w:p>
          <w:p w14:paraId="35F21D41" w14:textId="77777777" w:rsidR="004443B4" w:rsidRDefault="004443B4" w:rsidP="00BC348D">
            <w:pPr>
              <w:jc w:val="center"/>
              <w:rPr>
                <w:rFonts w:ascii="Rota" w:hAnsi="Rota"/>
              </w:rPr>
            </w:pPr>
          </w:p>
          <w:p w14:paraId="089B26B3" w14:textId="77777777" w:rsidR="004443B4" w:rsidRDefault="004443B4" w:rsidP="00BC348D">
            <w:pPr>
              <w:jc w:val="center"/>
              <w:rPr>
                <w:rFonts w:ascii="Rota" w:hAnsi="Rota"/>
              </w:rPr>
            </w:pPr>
          </w:p>
          <w:p w14:paraId="7B5BC042" w14:textId="77777777" w:rsidR="004443B4" w:rsidRDefault="004443B4" w:rsidP="00BC348D">
            <w:pPr>
              <w:jc w:val="center"/>
              <w:rPr>
                <w:rFonts w:ascii="Rota" w:hAnsi="Rota"/>
              </w:rPr>
            </w:pPr>
          </w:p>
          <w:p w14:paraId="303A0822" w14:textId="77777777" w:rsidR="004443B4" w:rsidRDefault="004443B4" w:rsidP="00BC348D">
            <w:pPr>
              <w:jc w:val="center"/>
              <w:rPr>
                <w:rFonts w:ascii="Rota" w:hAnsi="Rota"/>
              </w:rPr>
            </w:pPr>
          </w:p>
          <w:p w14:paraId="43996E0A" w14:textId="77777777" w:rsidR="004443B4" w:rsidRDefault="004443B4" w:rsidP="00BC348D">
            <w:pPr>
              <w:jc w:val="center"/>
              <w:rPr>
                <w:rFonts w:ascii="Rota" w:hAnsi="Rota"/>
              </w:rPr>
            </w:pPr>
          </w:p>
          <w:p w14:paraId="7C2A4746" w14:textId="752914D5" w:rsidR="004443B4" w:rsidRDefault="004443B4" w:rsidP="00BC348D">
            <w:pPr>
              <w:jc w:val="center"/>
              <w:rPr>
                <w:rFonts w:ascii="Rota" w:hAnsi="Rota"/>
              </w:rPr>
            </w:pPr>
            <w:r>
              <w:rPr>
                <w:rFonts w:ascii="Rota" w:hAnsi="Rota"/>
              </w:rPr>
              <w:t>17/7/26</w:t>
            </w:r>
          </w:p>
          <w:p w14:paraId="1F725E2A" w14:textId="77777777" w:rsidR="004443B4" w:rsidRPr="00DF2C7A" w:rsidRDefault="004443B4" w:rsidP="00BC348D">
            <w:pPr>
              <w:jc w:val="center"/>
              <w:rPr>
                <w:rFonts w:ascii="Rota" w:hAnsi="Rota"/>
              </w:rPr>
            </w:pPr>
          </w:p>
        </w:tc>
      </w:tr>
      <w:tr w:rsidR="005D3DC3" w:rsidRPr="00DF2C7A" w14:paraId="673921B9" w14:textId="77777777" w:rsidTr="007E51BA">
        <w:trPr>
          <w:trHeight w:val="771"/>
        </w:trPr>
        <w:tc>
          <w:tcPr>
            <w:tcW w:w="1886" w:type="dxa"/>
          </w:tcPr>
          <w:p w14:paraId="2135CE8B" w14:textId="62F49A7C" w:rsidR="005D3DC3" w:rsidRPr="00510749" w:rsidRDefault="004D20BB" w:rsidP="00BC348D">
            <w:pPr>
              <w:rPr>
                <w:rFonts w:ascii="Rota Bd" w:hAnsi="Rota Bd"/>
              </w:rPr>
            </w:pPr>
            <w:r>
              <w:rPr>
                <w:rFonts w:ascii="Rota Bd" w:hAnsi="Rota Bd"/>
              </w:rPr>
              <w:t xml:space="preserve">4. </w:t>
            </w:r>
            <w:r w:rsidR="00E51096" w:rsidRPr="00E51096">
              <w:rPr>
                <w:rFonts w:ascii="Rota Bd" w:hAnsi="Rota Bd"/>
              </w:rPr>
              <w:t>North Wales Skills and Employment Plan 2026-2028</w:t>
            </w:r>
          </w:p>
        </w:tc>
        <w:tc>
          <w:tcPr>
            <w:tcW w:w="5253" w:type="dxa"/>
          </w:tcPr>
          <w:p w14:paraId="78FBA561" w14:textId="77777777" w:rsidR="005D3DC3" w:rsidRDefault="00660BAB" w:rsidP="0046045B">
            <w:pPr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 xml:space="preserve">Following the last RSP Board, the team has been working to incorporate </w:t>
            </w:r>
            <w:r w:rsidR="00310F04">
              <w:rPr>
                <w:rFonts w:ascii="Rota" w:eastAsia="Times New Roman" w:hAnsi="Rota"/>
                <w:color w:val="000000"/>
              </w:rPr>
              <w:t>the suggested changes into the plan</w:t>
            </w:r>
            <w:r w:rsidR="009D0C6A">
              <w:rPr>
                <w:rFonts w:ascii="Rota" w:eastAsia="Times New Roman" w:hAnsi="Rota"/>
                <w:color w:val="000000"/>
              </w:rPr>
              <w:t>. Angharad presented the changes that have been made</w:t>
            </w:r>
            <w:r w:rsidR="0047508C">
              <w:rPr>
                <w:rFonts w:ascii="Rota" w:eastAsia="Times New Roman" w:hAnsi="Rota"/>
                <w:color w:val="000000"/>
              </w:rPr>
              <w:t>. These can be found in these slides:</w:t>
            </w:r>
          </w:p>
          <w:p w14:paraId="6C69CC54" w14:textId="77777777" w:rsidR="0047508C" w:rsidRDefault="0047508C" w:rsidP="0046045B">
            <w:pPr>
              <w:textAlignment w:val="center"/>
              <w:rPr>
                <w:rFonts w:ascii="Rota" w:eastAsia="Times New Roman" w:hAnsi="Rota"/>
                <w:color w:val="000000"/>
              </w:rPr>
            </w:pPr>
          </w:p>
          <w:p w14:paraId="1686330F" w14:textId="24203940" w:rsidR="00F8298D" w:rsidRDefault="00D66C94" w:rsidP="0046045B">
            <w:pPr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object w:dxaOrig="1508" w:dyaOrig="985" w14:anchorId="0341132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75pt;height:49.5pt" o:ole="">
                  <v:imagedata r:id="rId10" o:title=""/>
                </v:shape>
                <o:OLEObject Type="Embed" ProgID="PowerPDF.Document" ShapeID="_x0000_i1025" DrawAspect="Icon" ObjectID="_1846382857" r:id="rId11"/>
              </w:object>
            </w:r>
          </w:p>
          <w:p w14:paraId="2D3CFBD6" w14:textId="77777777" w:rsidR="0047508C" w:rsidRDefault="0047508C" w:rsidP="0046045B">
            <w:pPr>
              <w:textAlignment w:val="center"/>
              <w:rPr>
                <w:rFonts w:ascii="Rota" w:eastAsia="Times New Roman" w:hAnsi="Rota"/>
                <w:color w:val="000000"/>
              </w:rPr>
            </w:pPr>
          </w:p>
          <w:p w14:paraId="5D19C145" w14:textId="77777777" w:rsidR="0047508C" w:rsidRDefault="0047508C" w:rsidP="0046045B">
            <w:pPr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>Angharad also shared that there is an intention to produce a condensed version of the plan</w:t>
            </w:r>
            <w:r w:rsidR="00634240">
              <w:rPr>
                <w:rFonts w:ascii="Rota" w:eastAsia="Times New Roman" w:hAnsi="Rota"/>
                <w:color w:val="000000"/>
              </w:rPr>
              <w:t xml:space="preserve">, following feedback that it is a long document that not everyone will have time to read. </w:t>
            </w:r>
          </w:p>
          <w:p w14:paraId="02CFE829" w14:textId="77777777" w:rsidR="00634240" w:rsidRDefault="00634240" w:rsidP="0046045B">
            <w:pPr>
              <w:textAlignment w:val="center"/>
              <w:rPr>
                <w:rFonts w:ascii="Rota" w:eastAsia="Times New Roman" w:hAnsi="Rota"/>
                <w:color w:val="000000"/>
              </w:rPr>
            </w:pPr>
          </w:p>
          <w:p w14:paraId="0EF88544" w14:textId="77777777" w:rsidR="00634240" w:rsidRDefault="00634240" w:rsidP="0046045B">
            <w:pPr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 xml:space="preserve">Sue and James have also contributed jointly from the perspective of </w:t>
            </w:r>
            <w:r w:rsidR="00272021">
              <w:rPr>
                <w:rFonts w:ascii="Rota" w:eastAsia="Times New Roman" w:hAnsi="Rota"/>
                <w:color w:val="000000"/>
              </w:rPr>
              <w:t>FE providers</w:t>
            </w:r>
            <w:r w:rsidR="008D6900">
              <w:rPr>
                <w:rFonts w:ascii="Rota" w:eastAsia="Times New Roman" w:hAnsi="Rota"/>
                <w:color w:val="000000"/>
              </w:rPr>
              <w:t xml:space="preserve">, taking into consideration the recently </w:t>
            </w:r>
            <w:r w:rsidR="00602D30">
              <w:rPr>
                <w:rFonts w:ascii="Rota" w:eastAsia="Times New Roman" w:hAnsi="Rota"/>
                <w:color w:val="000000"/>
              </w:rPr>
              <w:t>published Milburn Review.</w:t>
            </w:r>
          </w:p>
          <w:p w14:paraId="4F5FCDF1" w14:textId="77777777" w:rsidR="00602D30" w:rsidRDefault="00602D30" w:rsidP="0046045B">
            <w:pPr>
              <w:textAlignment w:val="center"/>
              <w:rPr>
                <w:rFonts w:ascii="Rota" w:eastAsia="Times New Roman" w:hAnsi="Rota"/>
                <w:color w:val="000000"/>
              </w:rPr>
            </w:pPr>
          </w:p>
          <w:p w14:paraId="032553DE" w14:textId="77777777" w:rsidR="00602D30" w:rsidRDefault="00602D30" w:rsidP="0046045B">
            <w:pPr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 xml:space="preserve">All changes </w:t>
            </w:r>
            <w:r w:rsidR="00754953">
              <w:rPr>
                <w:rFonts w:ascii="Rota" w:eastAsia="Times New Roman" w:hAnsi="Rota"/>
                <w:color w:val="000000"/>
              </w:rPr>
              <w:t xml:space="preserve">were approved by the Board, and the </w:t>
            </w:r>
            <w:r w:rsidR="005D3530">
              <w:rPr>
                <w:rFonts w:ascii="Rota" w:eastAsia="Times New Roman" w:hAnsi="Rota"/>
                <w:color w:val="000000"/>
              </w:rPr>
              <w:t>plan has been endorsed. The plan will be presented to the Economic Wellbeing Sub-committee on the 17</w:t>
            </w:r>
            <w:r w:rsidR="005D3530" w:rsidRPr="005D3530">
              <w:rPr>
                <w:rFonts w:ascii="Rota" w:eastAsia="Times New Roman" w:hAnsi="Rota"/>
                <w:color w:val="000000"/>
                <w:vertAlign w:val="superscript"/>
              </w:rPr>
              <w:t>th</w:t>
            </w:r>
            <w:r w:rsidR="005D3530">
              <w:rPr>
                <w:rFonts w:ascii="Rota" w:eastAsia="Times New Roman" w:hAnsi="Rota"/>
                <w:color w:val="000000"/>
              </w:rPr>
              <w:t xml:space="preserve"> of July for endorsement.</w:t>
            </w:r>
          </w:p>
          <w:p w14:paraId="3FC57056" w14:textId="77777777" w:rsidR="005D3530" w:rsidRDefault="005D3530" w:rsidP="0046045B">
            <w:pPr>
              <w:textAlignment w:val="center"/>
              <w:rPr>
                <w:rFonts w:ascii="Rota" w:eastAsia="Times New Roman" w:hAnsi="Rota"/>
                <w:color w:val="000000"/>
              </w:rPr>
            </w:pPr>
          </w:p>
          <w:p w14:paraId="5FACC998" w14:textId="596910BC" w:rsidR="005D3530" w:rsidRDefault="005D3530" w:rsidP="0046045B">
            <w:pPr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 xml:space="preserve">Following approval from the </w:t>
            </w:r>
            <w:r w:rsidR="00612786" w:rsidRPr="00F362AC">
              <w:rPr>
                <w:rFonts w:ascii="Rota" w:eastAsia="Times New Roman" w:hAnsi="Rota"/>
                <w:color w:val="000000"/>
              </w:rPr>
              <w:t>Economic Wellbeing Sub-Committee</w:t>
            </w:r>
            <w:r>
              <w:rPr>
                <w:rFonts w:ascii="Rota" w:eastAsia="Times New Roman" w:hAnsi="Rota"/>
                <w:color w:val="000000"/>
              </w:rPr>
              <w:t>, the plan will be launched in September.</w:t>
            </w:r>
          </w:p>
          <w:p w14:paraId="3ECB5534" w14:textId="77777777" w:rsidR="00D66C94" w:rsidRPr="00836BA1" w:rsidRDefault="00612786" w:rsidP="0046045B">
            <w:pPr>
              <w:textAlignment w:val="center"/>
              <w:rPr>
                <w:rFonts w:ascii="Rota" w:eastAsia="Times New Roman" w:hAnsi="Rota"/>
                <w:b/>
                <w:bCs/>
                <w:color w:val="000000"/>
              </w:rPr>
            </w:pPr>
            <w:r w:rsidRPr="00836BA1">
              <w:rPr>
                <w:rFonts w:ascii="Rota" w:eastAsia="Times New Roman" w:hAnsi="Rota"/>
                <w:b/>
                <w:bCs/>
                <w:color w:val="000000"/>
              </w:rPr>
              <w:t>ACTION:</w:t>
            </w:r>
          </w:p>
          <w:p w14:paraId="284178A6" w14:textId="76F6D1CB" w:rsidR="00612786" w:rsidRDefault="00FA21E7" w:rsidP="0046045B">
            <w:pPr>
              <w:textAlignment w:val="center"/>
              <w:rPr>
                <w:rFonts w:ascii="Rota" w:eastAsia="Times New Roman" w:hAnsi="Rota"/>
                <w:color w:val="000000"/>
              </w:rPr>
            </w:pPr>
            <w:r w:rsidRPr="00FA21E7">
              <w:rPr>
                <w:rFonts w:ascii="Rota" w:eastAsia="Times New Roman" w:hAnsi="Rota"/>
                <w:color w:val="000000"/>
              </w:rPr>
              <w:t>Cath to send a calendar hold to all Board members for the Skills Plan launch event date.</w:t>
            </w:r>
          </w:p>
        </w:tc>
        <w:tc>
          <w:tcPr>
            <w:tcW w:w="1658" w:type="dxa"/>
          </w:tcPr>
          <w:p w14:paraId="7983245F" w14:textId="77777777" w:rsidR="005D3DC3" w:rsidRDefault="005D3DC3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1263E68B" w14:textId="77777777" w:rsidR="00FA21E7" w:rsidRDefault="00FA21E7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3DC14AF2" w14:textId="77777777" w:rsidR="00FA21E7" w:rsidRDefault="00FA21E7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2C21C762" w14:textId="77777777" w:rsidR="00FA21E7" w:rsidRDefault="00FA21E7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16D40808" w14:textId="77777777" w:rsidR="00FA21E7" w:rsidRDefault="00FA21E7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6F7D2273" w14:textId="77777777" w:rsidR="00FA21E7" w:rsidRDefault="00FA21E7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3986444F" w14:textId="77777777" w:rsidR="00FA21E7" w:rsidRDefault="00FA21E7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2517E574" w14:textId="77777777" w:rsidR="00FA21E7" w:rsidRDefault="00FA21E7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0B65A8AD" w14:textId="77777777" w:rsidR="00FA21E7" w:rsidRDefault="00FA21E7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0DA8B395" w14:textId="77777777" w:rsidR="00FA21E7" w:rsidRDefault="00FA21E7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7F744018" w14:textId="77777777" w:rsidR="00FA21E7" w:rsidRDefault="00FA21E7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0B67B1D5" w14:textId="77777777" w:rsidR="00FA21E7" w:rsidRDefault="00FA21E7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299231E1" w14:textId="77777777" w:rsidR="00FA21E7" w:rsidRDefault="00FA21E7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05750659" w14:textId="77777777" w:rsidR="00FA21E7" w:rsidRDefault="00FA21E7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77C88311" w14:textId="77777777" w:rsidR="00FA21E7" w:rsidRDefault="00FA21E7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12473FA0" w14:textId="77777777" w:rsidR="00FA21E7" w:rsidRDefault="00FA21E7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5D1C9B2D" w14:textId="77777777" w:rsidR="00FA21E7" w:rsidRDefault="00FA21E7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3C24E5E4" w14:textId="77777777" w:rsidR="00FA21E7" w:rsidRDefault="00FA21E7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4471AE99" w14:textId="77777777" w:rsidR="00FA21E7" w:rsidRDefault="00FA21E7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43DC6437" w14:textId="77777777" w:rsidR="00FA21E7" w:rsidRDefault="00FA21E7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2E9F57A2" w14:textId="77777777" w:rsidR="00FA21E7" w:rsidRDefault="00FA21E7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1F6461E0" w14:textId="77777777" w:rsidR="00FA21E7" w:rsidRDefault="00FA21E7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7B6A03E1" w14:textId="77777777" w:rsidR="00FA21E7" w:rsidRDefault="00FA21E7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50345767" w14:textId="77777777" w:rsidR="00FA21E7" w:rsidRDefault="00FA21E7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2EBA1BD0" w14:textId="77777777" w:rsidR="00FA21E7" w:rsidRDefault="00FA21E7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3AFDDD97" w14:textId="77777777" w:rsidR="00FA21E7" w:rsidRDefault="00FA21E7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592FB187" w14:textId="177CE7C6" w:rsidR="00FA21E7" w:rsidRDefault="00FA21E7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  <w:r>
              <w:rPr>
                <w:rFonts w:ascii="Rota" w:hAnsi="Rota"/>
              </w:rPr>
              <w:t>Cath</w:t>
            </w:r>
          </w:p>
          <w:p w14:paraId="2C9FD1E0" w14:textId="77777777" w:rsidR="00FA21E7" w:rsidRDefault="00FA21E7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  <w:p w14:paraId="72BE3D16" w14:textId="77777777" w:rsidR="00FA21E7" w:rsidRPr="00DF2C7A" w:rsidRDefault="00FA21E7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</w:tc>
        <w:tc>
          <w:tcPr>
            <w:tcW w:w="1258" w:type="dxa"/>
          </w:tcPr>
          <w:p w14:paraId="462B72F3" w14:textId="77777777" w:rsidR="005D3DC3" w:rsidRDefault="005D3DC3" w:rsidP="00BC348D">
            <w:pPr>
              <w:jc w:val="center"/>
              <w:rPr>
                <w:rFonts w:ascii="Rota" w:hAnsi="Rota"/>
              </w:rPr>
            </w:pPr>
          </w:p>
          <w:p w14:paraId="070A72EB" w14:textId="77777777" w:rsidR="00FA21E7" w:rsidRDefault="00FA21E7" w:rsidP="00BC348D">
            <w:pPr>
              <w:jc w:val="center"/>
              <w:rPr>
                <w:rFonts w:ascii="Rota" w:hAnsi="Rota"/>
              </w:rPr>
            </w:pPr>
          </w:p>
          <w:p w14:paraId="61BAB101" w14:textId="77777777" w:rsidR="00FA21E7" w:rsidRDefault="00FA21E7" w:rsidP="00BC348D">
            <w:pPr>
              <w:jc w:val="center"/>
              <w:rPr>
                <w:rFonts w:ascii="Rota" w:hAnsi="Rota"/>
              </w:rPr>
            </w:pPr>
          </w:p>
          <w:p w14:paraId="7FF7E88E" w14:textId="77777777" w:rsidR="00FA21E7" w:rsidRDefault="00FA21E7" w:rsidP="00BC348D">
            <w:pPr>
              <w:jc w:val="center"/>
              <w:rPr>
                <w:rFonts w:ascii="Rota" w:hAnsi="Rota"/>
              </w:rPr>
            </w:pPr>
          </w:p>
          <w:p w14:paraId="22D16441" w14:textId="77777777" w:rsidR="00FA21E7" w:rsidRDefault="00FA21E7" w:rsidP="00BC348D">
            <w:pPr>
              <w:jc w:val="center"/>
              <w:rPr>
                <w:rFonts w:ascii="Rota" w:hAnsi="Rota"/>
              </w:rPr>
            </w:pPr>
          </w:p>
          <w:p w14:paraId="5537FB7A" w14:textId="77777777" w:rsidR="00FA21E7" w:rsidRDefault="00FA21E7" w:rsidP="00BC348D">
            <w:pPr>
              <w:jc w:val="center"/>
              <w:rPr>
                <w:rFonts w:ascii="Rota" w:hAnsi="Rota"/>
              </w:rPr>
            </w:pPr>
          </w:p>
          <w:p w14:paraId="17C27748" w14:textId="77777777" w:rsidR="00FA21E7" w:rsidRDefault="00FA21E7" w:rsidP="00BC348D">
            <w:pPr>
              <w:jc w:val="center"/>
              <w:rPr>
                <w:rFonts w:ascii="Rota" w:hAnsi="Rota"/>
              </w:rPr>
            </w:pPr>
          </w:p>
          <w:p w14:paraId="76469CA9" w14:textId="77777777" w:rsidR="00FA21E7" w:rsidRDefault="00FA21E7" w:rsidP="00BC348D">
            <w:pPr>
              <w:jc w:val="center"/>
              <w:rPr>
                <w:rFonts w:ascii="Rota" w:hAnsi="Rota"/>
              </w:rPr>
            </w:pPr>
          </w:p>
          <w:p w14:paraId="0A7D083A" w14:textId="77777777" w:rsidR="00FA21E7" w:rsidRDefault="00FA21E7" w:rsidP="00BC348D">
            <w:pPr>
              <w:jc w:val="center"/>
              <w:rPr>
                <w:rFonts w:ascii="Rota" w:hAnsi="Rota"/>
              </w:rPr>
            </w:pPr>
          </w:p>
          <w:p w14:paraId="22E37C3F" w14:textId="77777777" w:rsidR="00FA21E7" w:rsidRDefault="00FA21E7" w:rsidP="00BC348D">
            <w:pPr>
              <w:jc w:val="center"/>
              <w:rPr>
                <w:rFonts w:ascii="Rota" w:hAnsi="Rota"/>
              </w:rPr>
            </w:pPr>
          </w:p>
          <w:p w14:paraId="1B29BD78" w14:textId="77777777" w:rsidR="00FA21E7" w:rsidRDefault="00FA21E7" w:rsidP="00BC348D">
            <w:pPr>
              <w:jc w:val="center"/>
              <w:rPr>
                <w:rFonts w:ascii="Rota" w:hAnsi="Rota"/>
              </w:rPr>
            </w:pPr>
          </w:p>
          <w:p w14:paraId="2F1DC6EE" w14:textId="77777777" w:rsidR="00FA21E7" w:rsidRDefault="00FA21E7" w:rsidP="00BC348D">
            <w:pPr>
              <w:jc w:val="center"/>
              <w:rPr>
                <w:rFonts w:ascii="Rota" w:hAnsi="Rota"/>
              </w:rPr>
            </w:pPr>
          </w:p>
          <w:p w14:paraId="6152177D" w14:textId="77777777" w:rsidR="00FA21E7" w:rsidRDefault="00FA21E7" w:rsidP="00BC348D">
            <w:pPr>
              <w:jc w:val="center"/>
              <w:rPr>
                <w:rFonts w:ascii="Rota" w:hAnsi="Rota"/>
              </w:rPr>
            </w:pPr>
          </w:p>
          <w:p w14:paraId="57C8631F" w14:textId="77777777" w:rsidR="00FA21E7" w:rsidRDefault="00FA21E7" w:rsidP="00BC348D">
            <w:pPr>
              <w:jc w:val="center"/>
              <w:rPr>
                <w:rFonts w:ascii="Rota" w:hAnsi="Rota"/>
              </w:rPr>
            </w:pPr>
          </w:p>
          <w:p w14:paraId="456D4133" w14:textId="77777777" w:rsidR="00FA21E7" w:rsidRDefault="00FA21E7" w:rsidP="00BC348D">
            <w:pPr>
              <w:jc w:val="center"/>
              <w:rPr>
                <w:rFonts w:ascii="Rota" w:hAnsi="Rota"/>
              </w:rPr>
            </w:pPr>
          </w:p>
          <w:p w14:paraId="29951956" w14:textId="77777777" w:rsidR="00FA21E7" w:rsidRDefault="00FA21E7" w:rsidP="00BC348D">
            <w:pPr>
              <w:jc w:val="center"/>
              <w:rPr>
                <w:rFonts w:ascii="Rota" w:hAnsi="Rota"/>
              </w:rPr>
            </w:pPr>
          </w:p>
          <w:p w14:paraId="2317A2AB" w14:textId="77777777" w:rsidR="00FA21E7" w:rsidRDefault="00FA21E7" w:rsidP="00BC348D">
            <w:pPr>
              <w:jc w:val="center"/>
              <w:rPr>
                <w:rFonts w:ascii="Rota" w:hAnsi="Rota"/>
              </w:rPr>
            </w:pPr>
          </w:p>
          <w:p w14:paraId="0A94E9B3" w14:textId="77777777" w:rsidR="00FA21E7" w:rsidRDefault="00FA21E7" w:rsidP="00BC348D">
            <w:pPr>
              <w:jc w:val="center"/>
              <w:rPr>
                <w:rFonts w:ascii="Rota" w:hAnsi="Rota"/>
              </w:rPr>
            </w:pPr>
          </w:p>
          <w:p w14:paraId="6E217095" w14:textId="77777777" w:rsidR="00FA21E7" w:rsidRDefault="00FA21E7" w:rsidP="00BC348D">
            <w:pPr>
              <w:jc w:val="center"/>
              <w:rPr>
                <w:rFonts w:ascii="Rota" w:hAnsi="Rota"/>
              </w:rPr>
            </w:pPr>
          </w:p>
          <w:p w14:paraId="6AF69E0A" w14:textId="77777777" w:rsidR="00FA21E7" w:rsidRDefault="00FA21E7" w:rsidP="00BC348D">
            <w:pPr>
              <w:jc w:val="center"/>
              <w:rPr>
                <w:rFonts w:ascii="Rota" w:hAnsi="Rota"/>
              </w:rPr>
            </w:pPr>
          </w:p>
          <w:p w14:paraId="063FB851" w14:textId="77777777" w:rsidR="00FA21E7" w:rsidRDefault="00FA21E7" w:rsidP="00BC348D">
            <w:pPr>
              <w:jc w:val="center"/>
              <w:rPr>
                <w:rFonts w:ascii="Rota" w:hAnsi="Rota"/>
              </w:rPr>
            </w:pPr>
          </w:p>
          <w:p w14:paraId="6087A6AE" w14:textId="77777777" w:rsidR="00FA21E7" w:rsidRDefault="00FA21E7" w:rsidP="00BC348D">
            <w:pPr>
              <w:jc w:val="center"/>
              <w:rPr>
                <w:rFonts w:ascii="Rota" w:hAnsi="Rota"/>
              </w:rPr>
            </w:pPr>
          </w:p>
          <w:p w14:paraId="0B3EFE94" w14:textId="77777777" w:rsidR="00FA21E7" w:rsidRDefault="00FA21E7" w:rsidP="00BC348D">
            <w:pPr>
              <w:jc w:val="center"/>
              <w:rPr>
                <w:rFonts w:ascii="Rota" w:hAnsi="Rota"/>
              </w:rPr>
            </w:pPr>
          </w:p>
          <w:p w14:paraId="7A5FFB7F" w14:textId="77777777" w:rsidR="00FA21E7" w:rsidRDefault="00FA21E7" w:rsidP="00BC348D">
            <w:pPr>
              <w:jc w:val="center"/>
              <w:rPr>
                <w:rFonts w:ascii="Rota" w:hAnsi="Rota"/>
              </w:rPr>
            </w:pPr>
          </w:p>
          <w:p w14:paraId="6CC03FF9" w14:textId="77777777" w:rsidR="00FA21E7" w:rsidRDefault="00FA21E7" w:rsidP="00BC348D">
            <w:pPr>
              <w:jc w:val="center"/>
              <w:rPr>
                <w:rFonts w:ascii="Rota" w:hAnsi="Rota"/>
              </w:rPr>
            </w:pPr>
          </w:p>
          <w:p w14:paraId="4703C93E" w14:textId="77777777" w:rsidR="00FA21E7" w:rsidRDefault="00FA21E7" w:rsidP="00BC348D">
            <w:pPr>
              <w:jc w:val="center"/>
              <w:rPr>
                <w:rFonts w:ascii="Rota" w:hAnsi="Rota"/>
              </w:rPr>
            </w:pPr>
          </w:p>
          <w:p w14:paraId="3F2C4E59" w14:textId="3A62EB03" w:rsidR="00FA21E7" w:rsidRDefault="00FA21E7" w:rsidP="00BC348D">
            <w:pPr>
              <w:jc w:val="center"/>
              <w:rPr>
                <w:rFonts w:ascii="Rota" w:hAnsi="Rota"/>
              </w:rPr>
            </w:pPr>
            <w:r>
              <w:rPr>
                <w:rFonts w:ascii="Rota" w:hAnsi="Rota"/>
              </w:rPr>
              <w:t>ASAP</w:t>
            </w:r>
          </w:p>
          <w:p w14:paraId="073A6B75" w14:textId="77777777" w:rsidR="00FA21E7" w:rsidRPr="00DF2C7A" w:rsidRDefault="00FA21E7" w:rsidP="00BC348D">
            <w:pPr>
              <w:jc w:val="center"/>
              <w:rPr>
                <w:rFonts w:ascii="Rota" w:hAnsi="Rota"/>
              </w:rPr>
            </w:pPr>
          </w:p>
        </w:tc>
      </w:tr>
      <w:tr w:rsidR="00BC2E5A" w:rsidRPr="00DF2C7A" w14:paraId="65355F10" w14:textId="77777777" w:rsidTr="007E51BA">
        <w:trPr>
          <w:trHeight w:val="771"/>
        </w:trPr>
        <w:tc>
          <w:tcPr>
            <w:tcW w:w="1886" w:type="dxa"/>
          </w:tcPr>
          <w:p w14:paraId="4E459703" w14:textId="27141333" w:rsidR="00BC2E5A" w:rsidRPr="00E51096" w:rsidRDefault="004D20BB" w:rsidP="00BC348D">
            <w:pPr>
              <w:rPr>
                <w:rFonts w:ascii="Rota Bd" w:hAnsi="Rota Bd"/>
              </w:rPr>
            </w:pPr>
            <w:r>
              <w:rPr>
                <w:rFonts w:ascii="Rota Bd" w:hAnsi="Rota Bd"/>
              </w:rPr>
              <w:t xml:space="preserve">5. </w:t>
            </w:r>
            <w:r w:rsidR="00EA71AD" w:rsidRPr="00EA71AD">
              <w:rPr>
                <w:rFonts w:ascii="Rota Bd" w:hAnsi="Rota Bd"/>
              </w:rPr>
              <w:t>Welsh Government’s Skills Audit</w:t>
            </w:r>
          </w:p>
        </w:tc>
        <w:tc>
          <w:tcPr>
            <w:tcW w:w="5253" w:type="dxa"/>
          </w:tcPr>
          <w:p w14:paraId="14D7B888" w14:textId="63305191" w:rsidR="00BC2E5A" w:rsidRDefault="00A1442C" w:rsidP="0046045B">
            <w:pPr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>Andrew Granville</w:t>
            </w:r>
            <w:r w:rsidR="00C408E4">
              <w:rPr>
                <w:rFonts w:ascii="Rota" w:eastAsia="Times New Roman" w:hAnsi="Rota"/>
                <w:color w:val="000000"/>
              </w:rPr>
              <w:t>, Head of Skills Delivery</w:t>
            </w:r>
            <w:r w:rsidR="003D6F3A">
              <w:rPr>
                <w:rFonts w:ascii="Rota" w:eastAsia="Times New Roman" w:hAnsi="Rota"/>
                <w:color w:val="000000"/>
              </w:rPr>
              <w:t xml:space="preserve">, </w:t>
            </w:r>
            <w:r>
              <w:rPr>
                <w:rFonts w:ascii="Rota" w:eastAsia="Times New Roman" w:hAnsi="Rota"/>
                <w:color w:val="000000"/>
              </w:rPr>
              <w:t>shared a brief overview of what’s happened since the newly elected Government came into the Senedd.</w:t>
            </w:r>
          </w:p>
          <w:p w14:paraId="1CA6A6F6" w14:textId="2F1730FB" w:rsidR="00A1442C" w:rsidRDefault="00A1442C" w:rsidP="00C33C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 xml:space="preserve">There’s a new </w:t>
            </w:r>
            <w:r w:rsidR="00EC1A42">
              <w:rPr>
                <w:rFonts w:ascii="Rota" w:eastAsia="Times New Roman" w:hAnsi="Rota"/>
                <w:color w:val="000000"/>
              </w:rPr>
              <w:t>D</w:t>
            </w:r>
            <w:r>
              <w:rPr>
                <w:rFonts w:ascii="Rota" w:eastAsia="Times New Roman" w:hAnsi="Rota"/>
                <w:color w:val="000000"/>
              </w:rPr>
              <w:t xml:space="preserve">eputy </w:t>
            </w:r>
            <w:r w:rsidR="00EC1A42">
              <w:rPr>
                <w:rFonts w:ascii="Rota" w:eastAsia="Times New Roman" w:hAnsi="Rota"/>
                <w:color w:val="000000"/>
              </w:rPr>
              <w:t>M</w:t>
            </w:r>
            <w:r>
              <w:rPr>
                <w:rFonts w:ascii="Rota" w:eastAsia="Times New Roman" w:hAnsi="Rota"/>
                <w:color w:val="000000"/>
              </w:rPr>
              <w:t>inister for skills</w:t>
            </w:r>
            <w:r w:rsidR="00913AC1">
              <w:rPr>
                <w:rFonts w:ascii="Rota" w:eastAsia="Times New Roman" w:hAnsi="Rota"/>
                <w:color w:val="000000"/>
              </w:rPr>
              <w:t xml:space="preserve"> and tertiary education, Cefin Campbell. Skills</w:t>
            </w:r>
            <w:r w:rsidR="001F0037">
              <w:rPr>
                <w:rFonts w:ascii="Rota" w:eastAsia="Times New Roman" w:hAnsi="Rota"/>
                <w:color w:val="000000"/>
              </w:rPr>
              <w:t xml:space="preserve"> now sits within the education team, </w:t>
            </w:r>
            <w:r w:rsidR="00926F87">
              <w:rPr>
                <w:rFonts w:ascii="Rota" w:eastAsia="Times New Roman" w:hAnsi="Rota"/>
                <w:color w:val="000000"/>
              </w:rPr>
              <w:t xml:space="preserve">which is a slight change from the previous </w:t>
            </w:r>
            <w:r w:rsidR="00EC1A42">
              <w:rPr>
                <w:rFonts w:ascii="Rota" w:eastAsia="Times New Roman" w:hAnsi="Rota"/>
                <w:color w:val="000000"/>
              </w:rPr>
              <w:t>M</w:t>
            </w:r>
            <w:r w:rsidR="00926F87">
              <w:rPr>
                <w:rFonts w:ascii="Rota" w:eastAsia="Times New Roman" w:hAnsi="Rota"/>
                <w:color w:val="000000"/>
              </w:rPr>
              <w:t>inister where skills sat within the Economy team. This shouldn’t have any major impact on the team</w:t>
            </w:r>
            <w:r w:rsidR="00505A56">
              <w:rPr>
                <w:rFonts w:ascii="Rota" w:eastAsia="Times New Roman" w:hAnsi="Rota"/>
                <w:color w:val="000000"/>
              </w:rPr>
              <w:t xml:space="preserve">, and the </w:t>
            </w:r>
            <w:r w:rsidR="003B20FD">
              <w:rPr>
                <w:rFonts w:ascii="Rota" w:eastAsia="Times New Roman" w:hAnsi="Rota"/>
                <w:color w:val="000000"/>
              </w:rPr>
              <w:t xml:space="preserve">Deputy </w:t>
            </w:r>
            <w:r w:rsidR="00505A56">
              <w:rPr>
                <w:rFonts w:ascii="Rota" w:eastAsia="Times New Roman" w:hAnsi="Rota"/>
                <w:color w:val="000000"/>
              </w:rPr>
              <w:t xml:space="preserve">Minister believes that this new position will help skills be featured across all delivery areas. </w:t>
            </w:r>
          </w:p>
          <w:p w14:paraId="5A637DCB" w14:textId="3F73274E" w:rsidR="00505A56" w:rsidRDefault="00505A56" w:rsidP="00C33C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>The Government are currently working on thei</w:t>
            </w:r>
            <w:r w:rsidR="00E06E89">
              <w:rPr>
                <w:rFonts w:ascii="Rota" w:eastAsia="Times New Roman" w:hAnsi="Rota"/>
                <w:color w:val="000000"/>
              </w:rPr>
              <w:t xml:space="preserve">r first 100 days of </w:t>
            </w:r>
            <w:r w:rsidR="00CC345B">
              <w:rPr>
                <w:rFonts w:ascii="Rota" w:eastAsia="Times New Roman" w:hAnsi="Rota"/>
                <w:color w:val="000000"/>
              </w:rPr>
              <w:t>operation. There are 2 skills priorities in this</w:t>
            </w:r>
            <w:r w:rsidR="00B72917">
              <w:rPr>
                <w:rFonts w:ascii="Rota" w:eastAsia="Times New Roman" w:hAnsi="Rota"/>
                <w:color w:val="000000"/>
              </w:rPr>
              <w:t xml:space="preserve"> first 100 days. These are a</w:t>
            </w:r>
            <w:r w:rsidR="00CC345B">
              <w:rPr>
                <w:rFonts w:ascii="Rota" w:eastAsia="Times New Roman" w:hAnsi="Rota"/>
                <w:color w:val="000000"/>
              </w:rPr>
              <w:t xml:space="preserve"> skills audit, and</w:t>
            </w:r>
            <w:r w:rsidR="00B72917">
              <w:rPr>
                <w:rFonts w:ascii="Rota" w:eastAsia="Times New Roman" w:hAnsi="Rota"/>
                <w:color w:val="000000"/>
              </w:rPr>
              <w:t xml:space="preserve"> the</w:t>
            </w:r>
            <w:r w:rsidR="00CC345B">
              <w:rPr>
                <w:rFonts w:ascii="Rota" w:eastAsia="Times New Roman" w:hAnsi="Rota"/>
                <w:color w:val="000000"/>
              </w:rPr>
              <w:t xml:space="preserve"> skills summit.</w:t>
            </w:r>
          </w:p>
          <w:p w14:paraId="42F2C87E" w14:textId="77777777" w:rsidR="00CC345B" w:rsidRDefault="00CC345B" w:rsidP="00C33C14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>The Skills Summit will take place on the 8</w:t>
            </w:r>
            <w:r w:rsidRPr="00CC345B">
              <w:rPr>
                <w:rFonts w:ascii="Rota" w:eastAsia="Times New Roman" w:hAnsi="Rota"/>
                <w:color w:val="000000"/>
                <w:vertAlign w:val="superscript"/>
              </w:rPr>
              <w:t>th</w:t>
            </w:r>
            <w:r>
              <w:rPr>
                <w:rFonts w:ascii="Rota" w:eastAsia="Times New Roman" w:hAnsi="Rota"/>
                <w:color w:val="000000"/>
              </w:rPr>
              <w:t xml:space="preserve"> of October in Swansea. </w:t>
            </w:r>
          </w:p>
          <w:p w14:paraId="47F48768" w14:textId="5EA68CE5" w:rsidR="007E7131" w:rsidRDefault="007E7131" w:rsidP="00C33C14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>Following the Summit, the intention is to have regional conversations – Welsh Government want to be able to address regional priorities</w:t>
            </w:r>
            <w:r w:rsidR="00B1453E">
              <w:rPr>
                <w:rFonts w:ascii="Rota" w:eastAsia="Times New Roman" w:hAnsi="Rota"/>
                <w:color w:val="000000"/>
              </w:rPr>
              <w:t xml:space="preserve"> and align to existing plans for each region</w:t>
            </w:r>
            <w:r>
              <w:rPr>
                <w:rFonts w:ascii="Rota" w:eastAsia="Times New Roman" w:hAnsi="Rota"/>
                <w:color w:val="000000"/>
              </w:rPr>
              <w:t xml:space="preserve">. RSPs will play a central role </w:t>
            </w:r>
            <w:r w:rsidR="00B1453E">
              <w:rPr>
                <w:rFonts w:ascii="Rota" w:eastAsia="Times New Roman" w:hAnsi="Rota"/>
                <w:color w:val="000000"/>
              </w:rPr>
              <w:t>in this.</w:t>
            </w:r>
          </w:p>
          <w:p w14:paraId="38EA83EF" w14:textId="52E7B072" w:rsidR="007E7131" w:rsidRDefault="007E7131" w:rsidP="00C33C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 xml:space="preserve">The Deputy Minister has </w:t>
            </w:r>
            <w:r w:rsidR="00AB6CDF">
              <w:rPr>
                <w:rFonts w:ascii="Rota" w:eastAsia="Times New Roman" w:hAnsi="Rota"/>
                <w:color w:val="000000"/>
              </w:rPr>
              <w:t xml:space="preserve">also </w:t>
            </w:r>
            <w:r>
              <w:rPr>
                <w:rFonts w:ascii="Rota" w:eastAsia="Times New Roman" w:hAnsi="Rota"/>
                <w:color w:val="000000"/>
              </w:rPr>
              <w:t xml:space="preserve">said that there will be more employer-led and </w:t>
            </w:r>
            <w:r w:rsidR="0012186F">
              <w:rPr>
                <w:rFonts w:ascii="Rota" w:eastAsia="Times New Roman" w:hAnsi="Rota"/>
                <w:color w:val="000000"/>
              </w:rPr>
              <w:t>evidence-based</w:t>
            </w:r>
            <w:r>
              <w:rPr>
                <w:rFonts w:ascii="Rota" w:eastAsia="Times New Roman" w:hAnsi="Rota"/>
                <w:color w:val="000000"/>
              </w:rPr>
              <w:t xml:space="preserve"> activities moving forward. This was shared in the Deputy-Minister’s address</w:t>
            </w:r>
            <w:r w:rsidR="00C408E4">
              <w:rPr>
                <w:rFonts w:ascii="Rota" w:eastAsia="Times New Roman" w:hAnsi="Rota"/>
                <w:color w:val="000000"/>
              </w:rPr>
              <w:t xml:space="preserve"> in the Senedd on </w:t>
            </w:r>
            <w:r>
              <w:rPr>
                <w:rFonts w:ascii="Rota" w:eastAsia="Times New Roman" w:hAnsi="Rota"/>
                <w:color w:val="000000"/>
              </w:rPr>
              <w:t>14.07.26.</w:t>
            </w:r>
          </w:p>
          <w:p w14:paraId="5F98F951" w14:textId="77777777" w:rsidR="000D0EB9" w:rsidRDefault="000D0EB9" w:rsidP="000D0EB9">
            <w:pPr>
              <w:textAlignment w:val="center"/>
              <w:rPr>
                <w:rFonts w:ascii="Rota" w:eastAsia="Times New Roman" w:hAnsi="Rota"/>
                <w:color w:val="000000"/>
              </w:rPr>
            </w:pPr>
          </w:p>
          <w:p w14:paraId="28291247" w14:textId="77777777" w:rsidR="000D0EB9" w:rsidRDefault="000D0EB9" w:rsidP="000D0EB9">
            <w:pPr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>Dan</w:t>
            </w:r>
            <w:r w:rsidR="0012186F">
              <w:rPr>
                <w:rFonts w:ascii="Rota" w:eastAsia="Times New Roman" w:hAnsi="Rota"/>
                <w:color w:val="000000"/>
              </w:rPr>
              <w:t xml:space="preserve">iel Burley </w:t>
            </w:r>
            <w:r w:rsidR="00804B2F">
              <w:rPr>
                <w:rFonts w:ascii="Rota" w:eastAsia="Times New Roman" w:hAnsi="Rota"/>
                <w:color w:val="000000"/>
              </w:rPr>
              <w:t xml:space="preserve">leads LMI for the skills department in Welsh Government and </w:t>
            </w:r>
            <w:r w:rsidR="0012186F">
              <w:rPr>
                <w:rFonts w:ascii="Rota" w:eastAsia="Times New Roman" w:hAnsi="Rota"/>
                <w:color w:val="000000"/>
              </w:rPr>
              <w:t xml:space="preserve">shared </w:t>
            </w:r>
            <w:r w:rsidR="00804B2F">
              <w:rPr>
                <w:rFonts w:ascii="Rota" w:eastAsia="Times New Roman" w:hAnsi="Rota"/>
                <w:color w:val="000000"/>
              </w:rPr>
              <w:t>insights into the planned Skills Audit.</w:t>
            </w:r>
          </w:p>
          <w:p w14:paraId="21DFCC6F" w14:textId="6BE75431" w:rsidR="00804B2F" w:rsidRDefault="00561B48" w:rsidP="00C33C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>The last audit was in 2012, so it’s outdated by now, and long overdue to pro</w:t>
            </w:r>
            <w:r w:rsidR="006652AB">
              <w:rPr>
                <w:rFonts w:ascii="Rota" w:eastAsia="Times New Roman" w:hAnsi="Rota"/>
                <w:color w:val="000000"/>
              </w:rPr>
              <w:t xml:space="preserve">duce a new one. A lot has happened </w:t>
            </w:r>
            <w:r w:rsidR="00D01CA6">
              <w:rPr>
                <w:rFonts w:ascii="Rota" w:eastAsia="Times New Roman" w:hAnsi="Rota"/>
                <w:color w:val="000000"/>
              </w:rPr>
              <w:t>since the last audit,</w:t>
            </w:r>
            <w:r w:rsidR="006652AB">
              <w:rPr>
                <w:rFonts w:ascii="Rota" w:eastAsia="Times New Roman" w:hAnsi="Rota"/>
                <w:color w:val="000000"/>
              </w:rPr>
              <w:t xml:space="preserve"> including COVID, Brexit and other political changes.</w:t>
            </w:r>
          </w:p>
          <w:p w14:paraId="044ED5FC" w14:textId="3C6B09E6" w:rsidR="006652AB" w:rsidRDefault="009310FB" w:rsidP="00C33C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 xml:space="preserve">The intention is to look at </w:t>
            </w:r>
            <w:r w:rsidR="0049003E">
              <w:rPr>
                <w:rFonts w:ascii="Rota" w:eastAsia="Times New Roman" w:hAnsi="Rota"/>
                <w:color w:val="000000"/>
              </w:rPr>
              <w:t>the areas of growth, what are cross-cutting skills themes, p</w:t>
            </w:r>
            <w:r>
              <w:rPr>
                <w:rFonts w:ascii="Rota" w:eastAsia="Times New Roman" w:hAnsi="Rota"/>
                <w:color w:val="000000"/>
              </w:rPr>
              <w:t>rovide recommendation on skills priorities</w:t>
            </w:r>
            <w:r w:rsidR="00D01CA6">
              <w:rPr>
                <w:rFonts w:ascii="Rota" w:eastAsia="Times New Roman" w:hAnsi="Rota"/>
                <w:color w:val="000000"/>
              </w:rPr>
              <w:t xml:space="preserve"> etc</w:t>
            </w:r>
            <w:r>
              <w:rPr>
                <w:rFonts w:ascii="Rota" w:eastAsia="Times New Roman" w:hAnsi="Rota"/>
                <w:color w:val="000000"/>
              </w:rPr>
              <w:t>.</w:t>
            </w:r>
          </w:p>
          <w:p w14:paraId="4297251E" w14:textId="2A6E841E" w:rsidR="009310FB" w:rsidRDefault="000916D8" w:rsidP="00C33C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>Institute</w:t>
            </w:r>
            <w:r w:rsidR="009310FB">
              <w:rPr>
                <w:rFonts w:ascii="Rota" w:eastAsia="Times New Roman" w:hAnsi="Rota"/>
                <w:color w:val="000000"/>
              </w:rPr>
              <w:t xml:space="preserve"> of Learning and Work have </w:t>
            </w:r>
            <w:r w:rsidR="00D15B40">
              <w:rPr>
                <w:rFonts w:ascii="Rota" w:eastAsia="Times New Roman" w:hAnsi="Rota"/>
                <w:color w:val="000000"/>
              </w:rPr>
              <w:t>been appointed to carry out the piece of research.</w:t>
            </w:r>
          </w:p>
          <w:p w14:paraId="7A4D9C12" w14:textId="77777777" w:rsidR="000C1894" w:rsidRDefault="00D15B40" w:rsidP="00C33C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 xml:space="preserve">The research is </w:t>
            </w:r>
            <w:r w:rsidR="000916D8">
              <w:rPr>
                <w:rFonts w:ascii="Rota" w:eastAsia="Times New Roman" w:hAnsi="Rota"/>
                <w:color w:val="000000"/>
              </w:rPr>
              <w:t>organised</w:t>
            </w:r>
            <w:r>
              <w:rPr>
                <w:rFonts w:ascii="Rota" w:eastAsia="Times New Roman" w:hAnsi="Rota"/>
                <w:color w:val="000000"/>
              </w:rPr>
              <w:t xml:space="preserve"> across three work packages</w:t>
            </w:r>
            <w:r w:rsidR="00152C96">
              <w:rPr>
                <w:rFonts w:ascii="Rota" w:eastAsia="Times New Roman" w:hAnsi="Rota"/>
                <w:color w:val="000000"/>
              </w:rPr>
              <w:t xml:space="preserve">. </w:t>
            </w:r>
          </w:p>
          <w:p w14:paraId="7811970C" w14:textId="77777777" w:rsidR="000C1894" w:rsidRDefault="00152C96" w:rsidP="000C1894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 xml:space="preserve">Package one </w:t>
            </w:r>
            <w:r w:rsidR="00ED6131">
              <w:rPr>
                <w:rFonts w:ascii="Rota" w:eastAsia="Times New Roman" w:hAnsi="Rota"/>
                <w:color w:val="000000"/>
              </w:rPr>
              <w:t>is field work which will include</w:t>
            </w:r>
            <w:r w:rsidR="00D15B40">
              <w:rPr>
                <w:rFonts w:ascii="Rota" w:eastAsia="Times New Roman" w:hAnsi="Rota"/>
                <w:color w:val="000000"/>
              </w:rPr>
              <w:t xml:space="preserve"> a literature review</w:t>
            </w:r>
            <w:r w:rsidR="00EB3C4B">
              <w:rPr>
                <w:rFonts w:ascii="Rota" w:eastAsia="Times New Roman" w:hAnsi="Rota"/>
                <w:color w:val="000000"/>
              </w:rPr>
              <w:t xml:space="preserve">, expert interviews (currently scoping who will be involved in this), stakeholder roundtables including the Skills Summit. </w:t>
            </w:r>
          </w:p>
          <w:p w14:paraId="0CE43356" w14:textId="77777777" w:rsidR="000C1894" w:rsidRDefault="00ED6131" w:rsidP="000C1894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>P</w:t>
            </w:r>
            <w:r w:rsidR="00EB3C4B">
              <w:rPr>
                <w:rFonts w:ascii="Rota" w:eastAsia="Times New Roman" w:hAnsi="Rota"/>
                <w:color w:val="000000"/>
              </w:rPr>
              <w:t xml:space="preserve">ackage </w:t>
            </w:r>
            <w:r>
              <w:rPr>
                <w:rFonts w:ascii="Rota" w:eastAsia="Times New Roman" w:hAnsi="Rota"/>
                <w:color w:val="000000"/>
              </w:rPr>
              <w:t xml:space="preserve">two </w:t>
            </w:r>
            <w:r w:rsidR="00EB3C4B">
              <w:rPr>
                <w:rFonts w:ascii="Rota" w:eastAsia="Times New Roman" w:hAnsi="Rota"/>
                <w:color w:val="000000"/>
              </w:rPr>
              <w:t xml:space="preserve">is </w:t>
            </w:r>
            <w:r>
              <w:rPr>
                <w:rFonts w:ascii="Rota" w:eastAsia="Times New Roman" w:hAnsi="Rota"/>
                <w:color w:val="000000"/>
              </w:rPr>
              <w:t xml:space="preserve">an </w:t>
            </w:r>
            <w:r w:rsidR="00152C96">
              <w:rPr>
                <w:rFonts w:ascii="Rota" w:eastAsia="Times New Roman" w:hAnsi="Rota"/>
                <w:color w:val="000000"/>
              </w:rPr>
              <w:t xml:space="preserve">analysis of what is already available and the projections for the future, looking at how this aligns to demands. </w:t>
            </w:r>
          </w:p>
          <w:p w14:paraId="5514D21D" w14:textId="55DCA649" w:rsidR="00D15B40" w:rsidRDefault="00152C96" w:rsidP="000C1894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 xml:space="preserve">Package three is brining </w:t>
            </w:r>
            <w:r w:rsidR="00ED6131">
              <w:rPr>
                <w:rFonts w:ascii="Rota" w:eastAsia="Times New Roman" w:hAnsi="Rota"/>
                <w:color w:val="000000"/>
              </w:rPr>
              <w:t>all</w:t>
            </w:r>
            <w:r>
              <w:rPr>
                <w:rFonts w:ascii="Rota" w:eastAsia="Times New Roman" w:hAnsi="Rota"/>
                <w:color w:val="000000"/>
              </w:rPr>
              <w:t xml:space="preserve"> this together.</w:t>
            </w:r>
          </w:p>
          <w:p w14:paraId="60D8C087" w14:textId="77777777" w:rsidR="00152C96" w:rsidRDefault="00152C96" w:rsidP="00C33C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>Publication is due for March 2027</w:t>
            </w:r>
            <w:r w:rsidR="00ED6131">
              <w:rPr>
                <w:rFonts w:ascii="Rota" w:eastAsia="Times New Roman" w:hAnsi="Rota"/>
                <w:color w:val="000000"/>
              </w:rPr>
              <w:t>.</w:t>
            </w:r>
          </w:p>
          <w:p w14:paraId="49744ADD" w14:textId="450955B1" w:rsidR="00ED6131" w:rsidRDefault="00ED6131" w:rsidP="00C33C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 xml:space="preserve">Important to remember that this audit is a national review, but there will be regional </w:t>
            </w:r>
            <w:r w:rsidR="0089699E">
              <w:rPr>
                <w:rFonts w:ascii="Rota" w:eastAsia="Times New Roman" w:hAnsi="Rota"/>
                <w:color w:val="000000"/>
              </w:rPr>
              <w:t>lenses</w:t>
            </w:r>
            <w:r w:rsidR="00AD7055">
              <w:rPr>
                <w:rFonts w:ascii="Rota" w:eastAsia="Times New Roman" w:hAnsi="Rota"/>
                <w:color w:val="000000"/>
              </w:rPr>
              <w:t xml:space="preserve"> to aspects of this.</w:t>
            </w:r>
          </w:p>
          <w:p w14:paraId="65F1B1D5" w14:textId="77777777" w:rsidR="00AD7055" w:rsidRDefault="00AD7055" w:rsidP="00AD7055">
            <w:pPr>
              <w:textAlignment w:val="center"/>
              <w:rPr>
                <w:rFonts w:ascii="Rota" w:eastAsia="Times New Roman" w:hAnsi="Rota"/>
                <w:color w:val="000000"/>
              </w:rPr>
            </w:pPr>
          </w:p>
          <w:p w14:paraId="4DA1E878" w14:textId="77777777" w:rsidR="00AD7055" w:rsidRDefault="00AD7055" w:rsidP="00AD7055">
            <w:pPr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>Questions and comments</w:t>
            </w:r>
          </w:p>
          <w:p w14:paraId="6EBF4E66" w14:textId="77777777" w:rsidR="00C9164F" w:rsidRDefault="00AD7055" w:rsidP="00C33C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 xml:space="preserve">Tony Potter asked whether the </w:t>
            </w:r>
            <w:r w:rsidR="00184F56">
              <w:rPr>
                <w:rFonts w:ascii="Rota" w:eastAsia="Times New Roman" w:hAnsi="Rota"/>
                <w:color w:val="000000"/>
              </w:rPr>
              <w:t>fast-evolving</w:t>
            </w:r>
            <w:r>
              <w:rPr>
                <w:rFonts w:ascii="Rota" w:eastAsia="Times New Roman" w:hAnsi="Rota"/>
                <w:color w:val="000000"/>
              </w:rPr>
              <w:t xml:space="preserve"> nature of AI</w:t>
            </w:r>
            <w:r w:rsidR="00780F0D">
              <w:rPr>
                <w:rFonts w:ascii="Rota" w:eastAsia="Times New Roman" w:hAnsi="Rota"/>
                <w:color w:val="000000"/>
              </w:rPr>
              <w:t xml:space="preserve"> can impact the</w:t>
            </w:r>
            <w:r w:rsidR="00C9164F">
              <w:rPr>
                <w:rFonts w:ascii="Rota" w:eastAsia="Times New Roman" w:hAnsi="Rota"/>
                <w:color w:val="000000"/>
              </w:rPr>
              <w:t xml:space="preserve"> findings and priorities identified as part of the skills audit?</w:t>
            </w:r>
          </w:p>
          <w:p w14:paraId="33CAE2E3" w14:textId="4ACE4D11" w:rsidR="00AD7055" w:rsidRDefault="00C9164F" w:rsidP="00226DAF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>It’s like that AI will feature heavily, however this kind of topic will likely need a deeper dive</w:t>
            </w:r>
            <w:r w:rsidR="00226DAF">
              <w:rPr>
                <w:rFonts w:ascii="Rota" w:eastAsia="Times New Roman" w:hAnsi="Rota"/>
                <w:color w:val="000000"/>
              </w:rPr>
              <w:t>, and will probably happen under a different area, not skills</w:t>
            </w:r>
          </w:p>
          <w:p w14:paraId="3EA5040F" w14:textId="366C8A46" w:rsidR="0085794E" w:rsidRDefault="0085794E" w:rsidP="00C33C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 xml:space="preserve">If Welsh Government aren’t already engaged with DWP, Tony Potter has offered to make connections to the relevant team within DWP </w:t>
            </w:r>
            <w:r w:rsidR="00184F56">
              <w:rPr>
                <w:rFonts w:ascii="Rota" w:eastAsia="Times New Roman" w:hAnsi="Rota"/>
                <w:color w:val="000000"/>
              </w:rPr>
              <w:t xml:space="preserve">to ensure they are </w:t>
            </w:r>
            <w:r w:rsidR="00226DAF">
              <w:rPr>
                <w:rFonts w:ascii="Rota" w:eastAsia="Times New Roman" w:hAnsi="Rota"/>
                <w:color w:val="000000"/>
              </w:rPr>
              <w:t>part of</w:t>
            </w:r>
            <w:r w:rsidR="00184F56">
              <w:rPr>
                <w:rFonts w:ascii="Rota" w:eastAsia="Times New Roman" w:hAnsi="Rota"/>
                <w:color w:val="000000"/>
              </w:rPr>
              <w:t xml:space="preserve"> the work.</w:t>
            </w:r>
          </w:p>
          <w:p w14:paraId="426D8224" w14:textId="49F78068" w:rsidR="00184F56" w:rsidRDefault="00184F56" w:rsidP="00C33C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 xml:space="preserve">Careers Wales have had initial conversations, but </w:t>
            </w:r>
            <w:r w:rsidR="00B00EA4">
              <w:rPr>
                <w:rFonts w:ascii="Rota" w:eastAsia="Times New Roman" w:hAnsi="Rota"/>
                <w:color w:val="000000"/>
              </w:rPr>
              <w:t xml:space="preserve">Aime Field </w:t>
            </w:r>
            <w:r>
              <w:rPr>
                <w:rFonts w:ascii="Rota" w:eastAsia="Times New Roman" w:hAnsi="Rota"/>
                <w:color w:val="000000"/>
              </w:rPr>
              <w:t xml:space="preserve">has also reiterated the offer of additional support </w:t>
            </w:r>
            <w:r w:rsidR="00B24C96">
              <w:rPr>
                <w:rFonts w:ascii="Rota" w:eastAsia="Times New Roman" w:hAnsi="Rota"/>
                <w:color w:val="000000"/>
              </w:rPr>
              <w:t>if Welsh Government need access to LMI as Careers Wales have an LMI team already.</w:t>
            </w:r>
          </w:p>
          <w:p w14:paraId="6322557C" w14:textId="77777777" w:rsidR="00B24C96" w:rsidRDefault="00B24C96" w:rsidP="00C33C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 xml:space="preserve">Martin Evans from Airbus </w:t>
            </w:r>
            <w:r w:rsidR="00B00EA4">
              <w:rPr>
                <w:rFonts w:ascii="Rota" w:eastAsia="Times New Roman" w:hAnsi="Rota"/>
                <w:color w:val="000000"/>
              </w:rPr>
              <w:t xml:space="preserve">has raised a question about cross-border factors of labour market </w:t>
            </w:r>
            <w:r w:rsidR="000916D8">
              <w:rPr>
                <w:rFonts w:ascii="Rota" w:eastAsia="Times New Roman" w:hAnsi="Rota"/>
                <w:color w:val="000000"/>
              </w:rPr>
              <w:t>and the impact this can have.</w:t>
            </w:r>
          </w:p>
          <w:p w14:paraId="4C40E61C" w14:textId="77777777" w:rsidR="000916D8" w:rsidRDefault="000916D8" w:rsidP="00C33C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 xml:space="preserve">David </w:t>
            </w:r>
            <w:r w:rsidR="00375F9A">
              <w:rPr>
                <w:rFonts w:ascii="Rota" w:eastAsia="Times New Roman" w:hAnsi="Rota"/>
                <w:color w:val="000000"/>
              </w:rPr>
              <w:t xml:space="preserve">raised that despite 14 years passing since the last audit, the RSP has been tasked </w:t>
            </w:r>
            <w:r w:rsidR="004C4831">
              <w:rPr>
                <w:rFonts w:ascii="Rota" w:eastAsia="Times New Roman" w:hAnsi="Rota"/>
                <w:color w:val="000000"/>
              </w:rPr>
              <w:t>with LMI activities so there will be an abundance of evidence they can make use of.</w:t>
            </w:r>
          </w:p>
          <w:p w14:paraId="5EBF3E08" w14:textId="299F15D0" w:rsidR="004C4831" w:rsidRPr="00AD7055" w:rsidRDefault="004C4831" w:rsidP="004C4831">
            <w:pPr>
              <w:pStyle w:val="ListParagraph"/>
              <w:spacing w:after="0" w:line="240" w:lineRule="auto"/>
              <w:ind w:left="360"/>
              <w:textAlignment w:val="center"/>
              <w:rPr>
                <w:rFonts w:ascii="Rota" w:eastAsia="Times New Roman" w:hAnsi="Rota"/>
                <w:color w:val="000000"/>
              </w:rPr>
            </w:pPr>
          </w:p>
        </w:tc>
        <w:tc>
          <w:tcPr>
            <w:tcW w:w="1658" w:type="dxa"/>
          </w:tcPr>
          <w:p w14:paraId="69BBA0FB" w14:textId="77777777" w:rsidR="00BC2E5A" w:rsidRPr="00DF2C7A" w:rsidRDefault="00BC2E5A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</w:tc>
        <w:tc>
          <w:tcPr>
            <w:tcW w:w="1258" w:type="dxa"/>
          </w:tcPr>
          <w:p w14:paraId="5E1BA27C" w14:textId="77777777" w:rsidR="00BC2E5A" w:rsidRPr="00DF2C7A" w:rsidRDefault="00BC2E5A" w:rsidP="00BC348D">
            <w:pPr>
              <w:jc w:val="center"/>
              <w:rPr>
                <w:rFonts w:ascii="Rota" w:hAnsi="Rota"/>
              </w:rPr>
            </w:pPr>
          </w:p>
        </w:tc>
      </w:tr>
      <w:tr w:rsidR="00EA71AD" w:rsidRPr="00DF2C7A" w14:paraId="33320FFB" w14:textId="77777777" w:rsidTr="007E51BA">
        <w:trPr>
          <w:trHeight w:val="771"/>
        </w:trPr>
        <w:tc>
          <w:tcPr>
            <w:tcW w:w="1886" w:type="dxa"/>
          </w:tcPr>
          <w:p w14:paraId="5EDF2D08" w14:textId="2532BE18" w:rsidR="00EA71AD" w:rsidRPr="00EA71AD" w:rsidRDefault="004D20BB" w:rsidP="00BC348D">
            <w:pPr>
              <w:rPr>
                <w:rFonts w:ascii="Rota Bd" w:hAnsi="Rota Bd"/>
              </w:rPr>
            </w:pPr>
            <w:r>
              <w:rPr>
                <w:rFonts w:ascii="Rota Bd" w:hAnsi="Rota Bd"/>
              </w:rPr>
              <w:t xml:space="preserve">6. </w:t>
            </w:r>
            <w:r w:rsidR="00EA71AD" w:rsidRPr="00EA71AD">
              <w:rPr>
                <w:rFonts w:ascii="Rota Bd" w:hAnsi="Rota Bd"/>
              </w:rPr>
              <w:t>DWP’s Youth Programme</w:t>
            </w:r>
          </w:p>
        </w:tc>
        <w:tc>
          <w:tcPr>
            <w:tcW w:w="5253" w:type="dxa"/>
          </w:tcPr>
          <w:p w14:paraId="519ACBAA" w14:textId="40D1CF57" w:rsidR="007C123E" w:rsidRDefault="000443C0" w:rsidP="006855D3">
            <w:pPr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 xml:space="preserve">Sarah Tranter from DWP </w:t>
            </w:r>
            <w:r w:rsidR="004811EE">
              <w:rPr>
                <w:rFonts w:ascii="Rota" w:eastAsia="Times New Roman" w:hAnsi="Rota"/>
                <w:color w:val="000000"/>
              </w:rPr>
              <w:t xml:space="preserve">attended the meeting </w:t>
            </w:r>
            <w:r w:rsidR="00C079C1">
              <w:rPr>
                <w:rFonts w:ascii="Rota" w:eastAsia="Times New Roman" w:hAnsi="Rota"/>
                <w:color w:val="000000"/>
              </w:rPr>
              <w:t>to provide an update on DWP’s new Youth Programme</w:t>
            </w:r>
            <w:r w:rsidR="00C2366C">
              <w:rPr>
                <w:rFonts w:ascii="Rota" w:eastAsia="Times New Roman" w:hAnsi="Rota"/>
                <w:color w:val="000000"/>
              </w:rPr>
              <w:t>s. There are extensive interventions to support young people</w:t>
            </w:r>
            <w:r w:rsidR="00010968">
              <w:rPr>
                <w:rFonts w:ascii="Rota" w:eastAsia="Times New Roman" w:hAnsi="Rota"/>
                <w:color w:val="000000"/>
              </w:rPr>
              <w:t xml:space="preserve">, including </w:t>
            </w:r>
            <w:r w:rsidR="007C123E" w:rsidRPr="007C123E">
              <w:rPr>
                <w:rFonts w:ascii="Rota" w:eastAsia="Times New Roman" w:hAnsi="Rota"/>
                <w:color w:val="000000"/>
              </w:rPr>
              <w:t>Youth Guarantee Journey</w:t>
            </w:r>
            <w:r w:rsidR="007C123E">
              <w:rPr>
                <w:rFonts w:ascii="Rota" w:eastAsia="Times New Roman" w:hAnsi="Rota"/>
                <w:color w:val="000000"/>
              </w:rPr>
              <w:t xml:space="preserve">, </w:t>
            </w:r>
            <w:r w:rsidR="007C123E" w:rsidRPr="007C123E">
              <w:rPr>
                <w:rFonts w:ascii="Rota" w:eastAsia="Times New Roman" w:hAnsi="Rota"/>
                <w:color w:val="000000"/>
              </w:rPr>
              <w:t>Youth Jobs Grant</w:t>
            </w:r>
            <w:r w:rsidR="007C123E">
              <w:rPr>
                <w:rFonts w:ascii="Rota" w:eastAsia="Times New Roman" w:hAnsi="Rota"/>
                <w:color w:val="000000"/>
              </w:rPr>
              <w:t>,</w:t>
            </w:r>
            <w:r w:rsidR="007C123E" w:rsidRPr="007C123E">
              <w:rPr>
                <w:rFonts w:ascii="Rota" w:eastAsia="Times New Roman" w:hAnsi="Rota"/>
                <w:color w:val="000000"/>
              </w:rPr>
              <w:t xml:space="preserve"> Jobs Guarantee</w:t>
            </w:r>
            <w:r w:rsidR="007C123E">
              <w:rPr>
                <w:rFonts w:ascii="Rota" w:eastAsia="Times New Roman" w:hAnsi="Rota"/>
                <w:color w:val="000000"/>
              </w:rPr>
              <w:t>,</w:t>
            </w:r>
            <w:r w:rsidR="007C123E" w:rsidRPr="007C123E">
              <w:rPr>
                <w:rFonts w:ascii="Rota" w:eastAsia="Times New Roman" w:hAnsi="Rota"/>
                <w:color w:val="000000"/>
              </w:rPr>
              <w:t xml:space="preserve"> </w:t>
            </w:r>
            <w:r w:rsidR="007C123E">
              <w:rPr>
                <w:rFonts w:ascii="Rota" w:eastAsia="Times New Roman" w:hAnsi="Rota"/>
                <w:color w:val="000000"/>
              </w:rPr>
              <w:t xml:space="preserve">and </w:t>
            </w:r>
            <w:r w:rsidR="007C123E" w:rsidRPr="007C123E">
              <w:rPr>
                <w:rFonts w:ascii="Rota" w:eastAsia="Times New Roman" w:hAnsi="Rota"/>
                <w:color w:val="000000"/>
              </w:rPr>
              <w:t>Youth Hubs expansion</w:t>
            </w:r>
            <w:r w:rsidR="007C123E">
              <w:rPr>
                <w:rFonts w:ascii="Rota" w:eastAsia="Times New Roman" w:hAnsi="Rota"/>
                <w:color w:val="000000"/>
              </w:rPr>
              <w:t xml:space="preserve">. </w:t>
            </w:r>
            <w:r w:rsidR="006855D3">
              <w:rPr>
                <w:rFonts w:ascii="Rota" w:eastAsia="Times New Roman" w:hAnsi="Rota"/>
                <w:color w:val="000000"/>
              </w:rPr>
              <w:t>Slides to be circulated</w:t>
            </w:r>
            <w:r w:rsidR="00C842ED">
              <w:rPr>
                <w:rFonts w:ascii="Rota" w:eastAsia="Times New Roman" w:hAnsi="Rota"/>
                <w:color w:val="000000"/>
              </w:rPr>
              <w:t>.</w:t>
            </w:r>
          </w:p>
          <w:p w14:paraId="418C94AD" w14:textId="77777777" w:rsidR="00EA015F" w:rsidRDefault="00EA015F" w:rsidP="00A05126">
            <w:pPr>
              <w:textAlignment w:val="center"/>
              <w:rPr>
                <w:rFonts w:ascii="Rota" w:eastAsia="Times New Roman" w:hAnsi="Rota"/>
                <w:color w:val="000000"/>
              </w:rPr>
            </w:pPr>
          </w:p>
          <w:p w14:paraId="051BF58D" w14:textId="4C0C1B8A" w:rsidR="00A05126" w:rsidRDefault="00A05126" w:rsidP="00A05126">
            <w:pPr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>Questions and comments</w:t>
            </w:r>
            <w:r w:rsidR="00C842ED">
              <w:rPr>
                <w:rFonts w:ascii="Rota" w:eastAsia="Times New Roman" w:hAnsi="Rota"/>
                <w:color w:val="000000"/>
              </w:rPr>
              <w:t>:</w:t>
            </w:r>
          </w:p>
          <w:p w14:paraId="6D2AC144" w14:textId="72747EF7" w:rsidR="00A05126" w:rsidRDefault="00A05126" w:rsidP="00A051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>Tony’s ask of</w:t>
            </w:r>
            <w:r w:rsidR="00DC5BB3">
              <w:rPr>
                <w:rFonts w:ascii="Rota" w:eastAsia="Times New Roman" w:hAnsi="Rota"/>
                <w:color w:val="000000"/>
              </w:rPr>
              <w:t xml:space="preserve"> the Youth Hubs is to have them rolled out as soon as possible and is hoping there will be a few </w:t>
            </w:r>
            <w:r w:rsidR="00B41665">
              <w:rPr>
                <w:rFonts w:ascii="Rota" w:eastAsia="Times New Roman" w:hAnsi="Rota"/>
                <w:color w:val="000000"/>
              </w:rPr>
              <w:t xml:space="preserve">new ones </w:t>
            </w:r>
            <w:r w:rsidR="00DC5BB3">
              <w:rPr>
                <w:rFonts w:ascii="Rota" w:eastAsia="Times New Roman" w:hAnsi="Rota"/>
                <w:color w:val="000000"/>
              </w:rPr>
              <w:t>opening soon.</w:t>
            </w:r>
          </w:p>
          <w:p w14:paraId="1C8B5CC1" w14:textId="77777777" w:rsidR="00DC5BB3" w:rsidRDefault="001A0AA0" w:rsidP="00A051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 xml:space="preserve">Jobs guarantee is similar to the old Kickstart programme – Tony is encouraging RSP Board members to </w:t>
            </w:r>
            <w:r w:rsidR="00782F9B">
              <w:rPr>
                <w:rFonts w:ascii="Rota" w:eastAsia="Times New Roman" w:hAnsi="Rota"/>
                <w:color w:val="000000"/>
              </w:rPr>
              <w:t xml:space="preserve">make use of the jobs guarantee to support a young person </w:t>
            </w:r>
          </w:p>
          <w:p w14:paraId="7A594477" w14:textId="77777777" w:rsidR="00B37082" w:rsidRDefault="00B37082" w:rsidP="00A051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 xml:space="preserve">Kate Sheppard from Airbus </w:t>
            </w:r>
            <w:r w:rsidR="003025EB">
              <w:rPr>
                <w:rFonts w:ascii="Rota" w:eastAsia="Times New Roman" w:hAnsi="Rota"/>
                <w:color w:val="000000"/>
              </w:rPr>
              <w:t>is keen to know more about the job grants:</w:t>
            </w:r>
          </w:p>
          <w:p w14:paraId="2CEFB7D9" w14:textId="40651BB9" w:rsidR="003025EB" w:rsidRDefault="00277E37" w:rsidP="003025EB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 xml:space="preserve">Jobs grants </w:t>
            </w:r>
            <w:r w:rsidR="00407B54">
              <w:rPr>
                <w:rFonts w:ascii="Rota" w:eastAsia="Times New Roman" w:hAnsi="Rota"/>
                <w:color w:val="000000"/>
              </w:rPr>
              <w:t>don’t</w:t>
            </w:r>
            <w:r>
              <w:rPr>
                <w:rFonts w:ascii="Rota" w:eastAsia="Times New Roman" w:hAnsi="Rota"/>
                <w:color w:val="000000"/>
              </w:rPr>
              <w:t xml:space="preserve"> have a team, </w:t>
            </w:r>
            <w:r w:rsidR="0053639E">
              <w:rPr>
                <w:rFonts w:ascii="Rota" w:eastAsia="Times New Roman" w:hAnsi="Rota"/>
                <w:color w:val="000000"/>
              </w:rPr>
              <w:t xml:space="preserve">as </w:t>
            </w:r>
            <w:r>
              <w:rPr>
                <w:rFonts w:ascii="Rota" w:eastAsia="Times New Roman" w:hAnsi="Rota"/>
                <w:color w:val="000000"/>
              </w:rPr>
              <w:t>employers put themselves forward through this link</w:t>
            </w:r>
            <w:r w:rsidR="00657C18">
              <w:rPr>
                <w:rFonts w:ascii="Rota" w:eastAsia="Times New Roman" w:hAnsi="Rota"/>
                <w:color w:val="000000"/>
              </w:rPr>
              <w:t xml:space="preserve">: </w:t>
            </w:r>
            <w:hyperlink r:id="rId12" w:anchor="summary" w:history="1">
              <w:r w:rsidR="00657C18" w:rsidRPr="00657C18">
                <w:rPr>
                  <w:rStyle w:val="Hyperlink"/>
                  <w:rFonts w:ascii="Rota" w:eastAsia="Times New Roman" w:hAnsi="Rota"/>
                </w:rPr>
                <w:t>Youth Jobs Grant - GOV-UK Find a grant</w:t>
              </w:r>
            </w:hyperlink>
          </w:p>
          <w:p w14:paraId="3E8EA5A5" w14:textId="50F214B5" w:rsidR="00277E37" w:rsidRDefault="00407B54" w:rsidP="00407B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>Aime Field offered</w:t>
            </w:r>
            <w:r w:rsidR="00B5095A">
              <w:rPr>
                <w:rFonts w:ascii="Rota" w:eastAsia="Times New Roman" w:hAnsi="Rota"/>
                <w:color w:val="000000"/>
              </w:rPr>
              <w:t xml:space="preserve"> additional support for Youth Hubs as some of the hubs are currently operating out of Careers Wales offices</w:t>
            </w:r>
            <w:r w:rsidR="00404A33">
              <w:rPr>
                <w:rFonts w:ascii="Rota" w:eastAsia="Times New Roman" w:hAnsi="Rota"/>
                <w:color w:val="000000"/>
              </w:rPr>
              <w:t xml:space="preserve"> </w:t>
            </w:r>
            <w:r w:rsidR="00FD5D54">
              <w:rPr>
                <w:rFonts w:ascii="Rota" w:eastAsia="Times New Roman" w:hAnsi="Rota"/>
                <w:color w:val="000000"/>
              </w:rPr>
              <w:t xml:space="preserve">in other regions </w:t>
            </w:r>
            <w:r w:rsidR="00404A33">
              <w:rPr>
                <w:rFonts w:ascii="Rota" w:eastAsia="Times New Roman" w:hAnsi="Rota"/>
                <w:color w:val="000000"/>
              </w:rPr>
              <w:t>and</w:t>
            </w:r>
            <w:r w:rsidR="0053639E">
              <w:rPr>
                <w:rFonts w:ascii="Rota" w:eastAsia="Times New Roman" w:hAnsi="Rota"/>
                <w:color w:val="000000"/>
              </w:rPr>
              <w:t xml:space="preserve"> they</w:t>
            </w:r>
            <w:r w:rsidR="00404A33">
              <w:rPr>
                <w:rFonts w:ascii="Rota" w:eastAsia="Times New Roman" w:hAnsi="Rota"/>
                <w:color w:val="000000"/>
              </w:rPr>
              <w:t xml:space="preserve"> would be willing to see if there are other opportunities to collaborate.</w:t>
            </w:r>
          </w:p>
          <w:p w14:paraId="5B475B37" w14:textId="7F88FC34" w:rsidR="004E3069" w:rsidRDefault="004E3069" w:rsidP="00407B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>Anyone can host a hub</w:t>
            </w:r>
            <w:r w:rsidR="004A782C">
              <w:rPr>
                <w:rFonts w:ascii="Rota" w:eastAsia="Times New Roman" w:hAnsi="Rota"/>
                <w:color w:val="000000"/>
              </w:rPr>
              <w:t xml:space="preserve">, there are no restrictions there, but it is a contractual agreement </w:t>
            </w:r>
            <w:r w:rsidR="002A5F8F">
              <w:rPr>
                <w:rFonts w:ascii="Rota" w:eastAsia="Times New Roman" w:hAnsi="Rota"/>
                <w:color w:val="000000"/>
              </w:rPr>
              <w:t>with specific deliverable measures, so there is an expectation that the hub has someone experience</w:t>
            </w:r>
            <w:r>
              <w:rPr>
                <w:rFonts w:ascii="Rota" w:eastAsia="Times New Roman" w:hAnsi="Rota"/>
                <w:color w:val="000000"/>
              </w:rPr>
              <w:t xml:space="preserve"> – and it also doesn’t have to be one location either</w:t>
            </w:r>
            <w:r w:rsidR="00675C36">
              <w:rPr>
                <w:rFonts w:ascii="Rota" w:eastAsia="Times New Roman" w:hAnsi="Rota"/>
                <w:color w:val="000000"/>
              </w:rPr>
              <w:t>.</w:t>
            </w:r>
          </w:p>
          <w:p w14:paraId="4A935626" w14:textId="77777777" w:rsidR="002A5F8F" w:rsidRDefault="00820759" w:rsidP="00407B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>Is there additional information available for employers about the grant as the information available is limited?</w:t>
            </w:r>
          </w:p>
          <w:p w14:paraId="6D063167" w14:textId="42B7C185" w:rsidR="00820759" w:rsidRDefault="00CE0883" w:rsidP="00CE0883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 xml:space="preserve">Yes, this page has more information: </w:t>
            </w:r>
            <w:hyperlink r:id="rId13" w:history="1">
              <w:r w:rsidRPr="00CE0883">
                <w:rPr>
                  <w:rStyle w:val="Hyperlink"/>
                  <w:rFonts w:ascii="Rota" w:eastAsia="Times New Roman" w:hAnsi="Rota"/>
                </w:rPr>
                <w:t>Youth Jobs Grant - GOV.UK</w:t>
              </w:r>
            </w:hyperlink>
          </w:p>
          <w:p w14:paraId="32CF775B" w14:textId="3A49750D" w:rsidR="00CE0883" w:rsidRPr="00407B54" w:rsidRDefault="00CE0883" w:rsidP="00872DD6">
            <w:pPr>
              <w:pStyle w:val="ListParagraph"/>
              <w:spacing w:after="0" w:line="240" w:lineRule="auto"/>
              <w:ind w:left="360"/>
              <w:textAlignment w:val="center"/>
              <w:rPr>
                <w:rFonts w:ascii="Rota" w:eastAsia="Times New Roman" w:hAnsi="Rota"/>
                <w:color w:val="000000"/>
              </w:rPr>
            </w:pPr>
          </w:p>
        </w:tc>
        <w:tc>
          <w:tcPr>
            <w:tcW w:w="1658" w:type="dxa"/>
          </w:tcPr>
          <w:p w14:paraId="5C22A3AA" w14:textId="77777777" w:rsidR="00EA71AD" w:rsidRPr="00DF2C7A" w:rsidRDefault="00EA71AD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</w:tc>
        <w:tc>
          <w:tcPr>
            <w:tcW w:w="1258" w:type="dxa"/>
          </w:tcPr>
          <w:p w14:paraId="37EDA725" w14:textId="77777777" w:rsidR="00EA71AD" w:rsidRPr="00DF2C7A" w:rsidRDefault="00EA71AD" w:rsidP="00BC348D">
            <w:pPr>
              <w:jc w:val="center"/>
              <w:rPr>
                <w:rFonts w:ascii="Rota" w:hAnsi="Rota"/>
              </w:rPr>
            </w:pPr>
          </w:p>
        </w:tc>
      </w:tr>
      <w:tr w:rsidR="00EA71AD" w:rsidRPr="00DF2C7A" w14:paraId="6471EC73" w14:textId="77777777" w:rsidTr="007E51BA">
        <w:trPr>
          <w:trHeight w:val="771"/>
        </w:trPr>
        <w:tc>
          <w:tcPr>
            <w:tcW w:w="1886" w:type="dxa"/>
          </w:tcPr>
          <w:p w14:paraId="7B104383" w14:textId="43884135" w:rsidR="00EA71AD" w:rsidRPr="00EA71AD" w:rsidRDefault="004D20BB" w:rsidP="00BC348D">
            <w:pPr>
              <w:rPr>
                <w:rFonts w:ascii="Rota Bd" w:hAnsi="Rota Bd"/>
              </w:rPr>
            </w:pPr>
            <w:r>
              <w:rPr>
                <w:rFonts w:ascii="Rota Bd" w:hAnsi="Rota Bd"/>
              </w:rPr>
              <w:t xml:space="preserve">7. </w:t>
            </w:r>
            <w:r w:rsidR="000F7D72" w:rsidRPr="000F7D72">
              <w:rPr>
                <w:rFonts w:ascii="Rota Bd" w:hAnsi="Rota Bd"/>
              </w:rPr>
              <w:t>Business Wales Skills Gateway – North Wales Report (2025/26)</w:t>
            </w:r>
          </w:p>
        </w:tc>
        <w:tc>
          <w:tcPr>
            <w:tcW w:w="5253" w:type="dxa"/>
          </w:tcPr>
          <w:p w14:paraId="39FAF1AD" w14:textId="45404B08" w:rsidR="00EA71AD" w:rsidRDefault="004C4831" w:rsidP="0046045B">
            <w:pPr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>Ceri was unable to attend the meeting – we will coordinate with Ceri</w:t>
            </w:r>
            <w:r w:rsidR="00C33C14">
              <w:rPr>
                <w:rFonts w:ascii="Rota" w:eastAsia="Times New Roman" w:hAnsi="Rota"/>
                <w:color w:val="000000"/>
              </w:rPr>
              <w:t xml:space="preserve"> to attend a future meeting</w:t>
            </w:r>
            <w:r w:rsidR="00675C36">
              <w:rPr>
                <w:rFonts w:ascii="Rota" w:eastAsia="Times New Roman" w:hAnsi="Rota"/>
                <w:color w:val="000000"/>
              </w:rPr>
              <w:t>.</w:t>
            </w:r>
          </w:p>
        </w:tc>
        <w:tc>
          <w:tcPr>
            <w:tcW w:w="1658" w:type="dxa"/>
          </w:tcPr>
          <w:p w14:paraId="6B1641B4" w14:textId="77777777" w:rsidR="00EA71AD" w:rsidRPr="00DF2C7A" w:rsidRDefault="00EA71AD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</w:tc>
        <w:tc>
          <w:tcPr>
            <w:tcW w:w="1258" w:type="dxa"/>
          </w:tcPr>
          <w:p w14:paraId="4FE377A6" w14:textId="77777777" w:rsidR="00EA71AD" w:rsidRPr="00DF2C7A" w:rsidRDefault="00EA71AD" w:rsidP="00BC348D">
            <w:pPr>
              <w:jc w:val="center"/>
              <w:rPr>
                <w:rFonts w:ascii="Rota" w:hAnsi="Rota"/>
              </w:rPr>
            </w:pPr>
          </w:p>
        </w:tc>
      </w:tr>
      <w:tr w:rsidR="00EA71AD" w:rsidRPr="00DF2C7A" w14:paraId="529957ED" w14:textId="77777777" w:rsidTr="007E51BA">
        <w:trPr>
          <w:trHeight w:val="771"/>
        </w:trPr>
        <w:tc>
          <w:tcPr>
            <w:tcW w:w="1886" w:type="dxa"/>
          </w:tcPr>
          <w:p w14:paraId="426D6F32" w14:textId="1FECCFFD" w:rsidR="00EA71AD" w:rsidRPr="00EA71AD" w:rsidRDefault="004D20BB" w:rsidP="00BC348D">
            <w:pPr>
              <w:rPr>
                <w:rFonts w:ascii="Rota Bd" w:hAnsi="Rota Bd"/>
              </w:rPr>
            </w:pPr>
            <w:r>
              <w:rPr>
                <w:rFonts w:ascii="Rota Bd" w:hAnsi="Rota Bd"/>
              </w:rPr>
              <w:t xml:space="preserve">8. </w:t>
            </w:r>
            <w:r w:rsidR="000F7D72">
              <w:rPr>
                <w:rFonts w:ascii="Rota Bd" w:hAnsi="Rota Bd"/>
              </w:rPr>
              <w:t>AOB and Close</w:t>
            </w:r>
          </w:p>
        </w:tc>
        <w:tc>
          <w:tcPr>
            <w:tcW w:w="5253" w:type="dxa"/>
          </w:tcPr>
          <w:p w14:paraId="111C55F7" w14:textId="77777777" w:rsidR="00EA71AD" w:rsidRDefault="000F7D72" w:rsidP="0046045B">
            <w:pPr>
              <w:textAlignment w:val="center"/>
              <w:rPr>
                <w:rFonts w:ascii="Rota" w:eastAsia="Times New Roman" w:hAnsi="Rota"/>
                <w:color w:val="000000"/>
              </w:rPr>
            </w:pPr>
            <w:r w:rsidRPr="000F7D72">
              <w:rPr>
                <w:rFonts w:ascii="Rota" w:eastAsia="Times New Roman" w:hAnsi="Rota"/>
                <w:color w:val="000000"/>
              </w:rPr>
              <w:t>Monthly Update from Medr</w:t>
            </w:r>
          </w:p>
          <w:p w14:paraId="2E514094" w14:textId="69A5B312" w:rsidR="0093102F" w:rsidRDefault="00511E78" w:rsidP="0027265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textAlignment w:val="center"/>
              <w:rPr>
                <w:rFonts w:ascii="Rota" w:eastAsia="Times New Roman" w:hAnsi="Rota"/>
                <w:color w:val="000000"/>
              </w:rPr>
            </w:pPr>
            <w:r w:rsidRPr="0093102F">
              <w:rPr>
                <w:rFonts w:ascii="Rota" w:eastAsia="Times New Roman" w:hAnsi="Rota"/>
                <w:color w:val="000000"/>
              </w:rPr>
              <w:t xml:space="preserve">Investment policy consultation open at the moment – closing on the </w:t>
            </w:r>
            <w:r w:rsidR="00431C64">
              <w:rPr>
                <w:rFonts w:ascii="Rota" w:eastAsia="Times New Roman" w:hAnsi="Rota"/>
                <w:color w:val="000000"/>
              </w:rPr>
              <w:t>3</w:t>
            </w:r>
            <w:r w:rsidR="00431C64" w:rsidRPr="00431C64">
              <w:rPr>
                <w:rFonts w:ascii="Rota" w:eastAsia="Times New Roman" w:hAnsi="Rota"/>
                <w:color w:val="000000"/>
                <w:vertAlign w:val="superscript"/>
              </w:rPr>
              <w:t>rd</w:t>
            </w:r>
            <w:r w:rsidR="00431C64">
              <w:rPr>
                <w:rFonts w:ascii="Rota" w:eastAsia="Times New Roman" w:hAnsi="Rota"/>
                <w:color w:val="000000"/>
              </w:rPr>
              <w:t xml:space="preserve"> </w:t>
            </w:r>
            <w:r w:rsidRPr="0093102F">
              <w:rPr>
                <w:rFonts w:ascii="Rota" w:eastAsia="Times New Roman" w:hAnsi="Rota"/>
                <w:color w:val="000000"/>
              </w:rPr>
              <w:t>of August</w:t>
            </w:r>
            <w:r w:rsidR="0093102F">
              <w:rPr>
                <w:rFonts w:ascii="Rota" w:eastAsia="Times New Roman" w:hAnsi="Rota"/>
                <w:color w:val="000000"/>
              </w:rPr>
              <w:t xml:space="preserve">: </w:t>
            </w:r>
            <w:hyperlink r:id="rId14" w:history="1">
              <w:r w:rsidR="0093102F" w:rsidRPr="0093102F">
                <w:rPr>
                  <w:rStyle w:val="Hyperlink"/>
                  <w:rFonts w:ascii="Rota" w:eastAsia="Times New Roman" w:hAnsi="Rota"/>
                </w:rPr>
                <w:t>Medr/2026/25: Consultation on Investment Policy Statement - Medr</w:t>
              </w:r>
            </w:hyperlink>
            <w:r w:rsidR="0093102F" w:rsidRPr="0093102F">
              <w:rPr>
                <w:rFonts w:ascii="Rota" w:eastAsia="Times New Roman" w:hAnsi="Rota"/>
                <w:color w:val="000000"/>
              </w:rPr>
              <w:t xml:space="preserve"> </w:t>
            </w:r>
          </w:p>
          <w:p w14:paraId="7F67DA61" w14:textId="2AD7A7E8" w:rsidR="00E360D1" w:rsidRPr="0093102F" w:rsidRDefault="00E360D1" w:rsidP="0027265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textAlignment w:val="center"/>
              <w:rPr>
                <w:rFonts w:ascii="Rota" w:eastAsia="Times New Roman" w:hAnsi="Rota"/>
                <w:color w:val="000000"/>
              </w:rPr>
            </w:pPr>
            <w:r w:rsidRPr="0093102F">
              <w:rPr>
                <w:rFonts w:ascii="Rota" w:eastAsia="Times New Roman" w:hAnsi="Rota"/>
                <w:color w:val="000000"/>
              </w:rPr>
              <w:t>HE registration – all providers across Wales are now part of a register and there will be a published list released on the 1</w:t>
            </w:r>
            <w:r w:rsidRPr="0093102F">
              <w:rPr>
                <w:rFonts w:ascii="Rota" w:eastAsia="Times New Roman" w:hAnsi="Rota"/>
                <w:color w:val="000000"/>
                <w:vertAlign w:val="superscript"/>
              </w:rPr>
              <w:t>st</w:t>
            </w:r>
            <w:r w:rsidRPr="0093102F">
              <w:rPr>
                <w:rFonts w:ascii="Rota" w:eastAsia="Times New Roman" w:hAnsi="Rota"/>
                <w:color w:val="000000"/>
              </w:rPr>
              <w:t xml:space="preserve"> of August</w:t>
            </w:r>
          </w:p>
          <w:p w14:paraId="11C5CB52" w14:textId="3E7F56C4" w:rsidR="00E360D1" w:rsidRDefault="007715E0" w:rsidP="0027265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 xml:space="preserve">Medr budget has been published – more information on how it’s being </w:t>
            </w:r>
            <w:r w:rsidR="00872DD6">
              <w:rPr>
                <w:rFonts w:ascii="Rota" w:eastAsia="Times New Roman" w:hAnsi="Rota"/>
                <w:color w:val="000000"/>
              </w:rPr>
              <w:t>distributed</w:t>
            </w:r>
            <w:r w:rsidR="00C47D2A">
              <w:rPr>
                <w:rFonts w:ascii="Rota" w:eastAsia="Times New Roman" w:hAnsi="Rota"/>
                <w:color w:val="000000"/>
              </w:rPr>
              <w:t>.</w:t>
            </w:r>
          </w:p>
          <w:p w14:paraId="173AC561" w14:textId="77777777" w:rsidR="007715E0" w:rsidRDefault="007715E0" w:rsidP="0027265D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 xml:space="preserve">Within the budget there are some </w:t>
            </w:r>
            <w:r w:rsidR="00993BA2">
              <w:rPr>
                <w:rFonts w:ascii="Rota" w:eastAsia="Times New Roman" w:hAnsi="Rota"/>
                <w:color w:val="000000"/>
              </w:rPr>
              <w:t>ring-fenced</w:t>
            </w:r>
            <w:r>
              <w:rPr>
                <w:rFonts w:ascii="Rota" w:eastAsia="Times New Roman" w:hAnsi="Rota"/>
                <w:color w:val="000000"/>
              </w:rPr>
              <w:t xml:space="preserve"> budgets </w:t>
            </w:r>
            <w:r w:rsidR="00993BA2">
              <w:rPr>
                <w:rFonts w:ascii="Rota" w:eastAsia="Times New Roman" w:hAnsi="Rota"/>
                <w:color w:val="000000"/>
              </w:rPr>
              <w:t>i.e. apprenticeship budget is £150m for levels 2 – 5 and degree apprenticeships, as well as junior apprenticeships.</w:t>
            </w:r>
          </w:p>
          <w:p w14:paraId="315AE74E" w14:textId="77777777" w:rsidR="00993BA2" w:rsidRDefault="00993BA2" w:rsidP="0027265D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>Research and innovation fund £98m</w:t>
            </w:r>
          </w:p>
          <w:p w14:paraId="42CEC0A9" w14:textId="77777777" w:rsidR="00993BA2" w:rsidRDefault="008B77EB" w:rsidP="0027265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>Apprenticeship funding model consultation has just closed on the 19</w:t>
            </w:r>
            <w:r w:rsidRPr="008B77EB">
              <w:rPr>
                <w:rFonts w:ascii="Rota" w:eastAsia="Times New Roman" w:hAnsi="Rota"/>
                <w:color w:val="000000"/>
                <w:vertAlign w:val="superscript"/>
              </w:rPr>
              <w:t>th</w:t>
            </w:r>
            <w:r>
              <w:rPr>
                <w:rFonts w:ascii="Rota" w:eastAsia="Times New Roman" w:hAnsi="Rota"/>
                <w:color w:val="000000"/>
              </w:rPr>
              <w:t xml:space="preserve"> of June as the funding is changing from a procurement grant to a grant model</w:t>
            </w:r>
          </w:p>
          <w:p w14:paraId="70E4E7B1" w14:textId="6B78A363" w:rsidR="007E1101" w:rsidRPr="00C47D2A" w:rsidRDefault="007E1101" w:rsidP="0027265D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textAlignment w:val="center"/>
              <w:rPr>
                <w:rFonts w:ascii="Rota" w:eastAsia="Times New Roman" w:hAnsi="Rota"/>
                <w:color w:val="000000"/>
              </w:rPr>
            </w:pPr>
            <w:r w:rsidRPr="00C47D2A">
              <w:rPr>
                <w:rFonts w:ascii="Rota" w:eastAsia="Times New Roman" w:hAnsi="Rota"/>
                <w:color w:val="000000"/>
              </w:rPr>
              <w:t>This will allow flexibility and stability in the programme</w:t>
            </w:r>
            <w:r w:rsidR="00C47D2A" w:rsidRPr="00C47D2A">
              <w:rPr>
                <w:rFonts w:ascii="Rota" w:eastAsia="Times New Roman" w:hAnsi="Rota"/>
                <w:color w:val="000000"/>
              </w:rPr>
              <w:t xml:space="preserve"> on an </w:t>
            </w:r>
            <w:r w:rsidRPr="00C47D2A">
              <w:rPr>
                <w:rFonts w:ascii="Rota" w:eastAsia="Times New Roman" w:hAnsi="Rota"/>
                <w:color w:val="000000"/>
              </w:rPr>
              <w:t xml:space="preserve">initial 4 year grant </w:t>
            </w:r>
          </w:p>
          <w:p w14:paraId="3FCA4FD1" w14:textId="77777777" w:rsidR="007E1101" w:rsidRDefault="007E1101" w:rsidP="0027265D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 xml:space="preserve">The consultation received 34 written responses </w:t>
            </w:r>
          </w:p>
          <w:p w14:paraId="24188921" w14:textId="333065EC" w:rsidR="007E1101" w:rsidRPr="00543BD8" w:rsidRDefault="00C47D2A" w:rsidP="0027265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textAlignment w:val="center"/>
              <w:rPr>
                <w:rFonts w:ascii="Rota" w:eastAsia="Times New Roman" w:hAnsi="Rota"/>
                <w:color w:val="000000"/>
              </w:rPr>
            </w:pPr>
            <w:r w:rsidRPr="00543BD8">
              <w:rPr>
                <w:rFonts w:ascii="Rota" w:eastAsia="Times New Roman" w:hAnsi="Rota"/>
                <w:color w:val="000000"/>
              </w:rPr>
              <w:t>There are o</w:t>
            </w:r>
            <w:r w:rsidR="007E1101" w:rsidRPr="00543BD8">
              <w:rPr>
                <w:rFonts w:ascii="Rota" w:eastAsia="Times New Roman" w:hAnsi="Rota"/>
                <w:color w:val="000000"/>
              </w:rPr>
              <w:t xml:space="preserve">ngoing framework reviews of the pathway content </w:t>
            </w:r>
            <w:r w:rsidR="00543BD8" w:rsidRPr="00543BD8">
              <w:rPr>
                <w:rFonts w:ascii="Rota" w:eastAsia="Times New Roman" w:hAnsi="Rota"/>
                <w:color w:val="000000"/>
              </w:rPr>
              <w:t xml:space="preserve">taking place from </w:t>
            </w:r>
            <w:r w:rsidR="008C3308" w:rsidRPr="00543BD8">
              <w:rPr>
                <w:rFonts w:ascii="Rota" w:eastAsia="Times New Roman" w:hAnsi="Rota"/>
                <w:color w:val="000000"/>
              </w:rPr>
              <w:t>2024 – 2027</w:t>
            </w:r>
          </w:p>
          <w:p w14:paraId="298B577B" w14:textId="56E1910C" w:rsidR="008C3308" w:rsidRDefault="006244B1" w:rsidP="0027265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>Work is b</w:t>
            </w:r>
            <w:r w:rsidR="008C3308">
              <w:rPr>
                <w:rFonts w:ascii="Rota" w:eastAsia="Times New Roman" w:hAnsi="Rota"/>
                <w:color w:val="000000"/>
              </w:rPr>
              <w:t xml:space="preserve">eing updated to align to new Welsh Government priorities </w:t>
            </w:r>
          </w:p>
          <w:p w14:paraId="36027ECF" w14:textId="1DD8E4A6" w:rsidR="008C3308" w:rsidRDefault="008E2159" w:rsidP="0027265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>In May, Medr h</w:t>
            </w:r>
            <w:r w:rsidR="008C3308">
              <w:rPr>
                <w:rFonts w:ascii="Rota" w:eastAsia="Times New Roman" w:hAnsi="Rota"/>
                <w:color w:val="000000"/>
              </w:rPr>
              <w:t xml:space="preserve">eld 3 in-person events in Wales </w:t>
            </w:r>
            <w:r w:rsidR="009D0CFB">
              <w:rPr>
                <w:rFonts w:ascii="Rota" w:eastAsia="Times New Roman" w:hAnsi="Rota"/>
                <w:color w:val="000000"/>
              </w:rPr>
              <w:t xml:space="preserve">on the apprenticeship design </w:t>
            </w:r>
          </w:p>
          <w:p w14:paraId="5FD5FC00" w14:textId="77777777" w:rsidR="009D0CFB" w:rsidRDefault="009D0CFB" w:rsidP="0027265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>Microcredentials</w:t>
            </w:r>
          </w:p>
          <w:p w14:paraId="1A62C04D" w14:textId="77777777" w:rsidR="009D0CFB" w:rsidRDefault="00413B7F" w:rsidP="0027265D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>First phase of the pilot has been completed, and it was a successful first phase and has been extended until January 2027</w:t>
            </w:r>
          </w:p>
          <w:p w14:paraId="7EBE0E2B" w14:textId="7081A89B" w:rsidR="00413B7F" w:rsidRDefault="006766D4" w:rsidP="0027265D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 xml:space="preserve">Retrofit </w:t>
            </w:r>
            <w:r w:rsidR="008E2159">
              <w:rPr>
                <w:rFonts w:ascii="Rota" w:eastAsia="Times New Roman" w:hAnsi="Rota"/>
                <w:color w:val="000000"/>
              </w:rPr>
              <w:t>was</w:t>
            </w:r>
            <w:r>
              <w:rPr>
                <w:rFonts w:ascii="Rota" w:eastAsia="Times New Roman" w:hAnsi="Rota"/>
                <w:color w:val="000000"/>
              </w:rPr>
              <w:t xml:space="preserve"> the most popular within the microcredential frameworks</w:t>
            </w:r>
          </w:p>
          <w:p w14:paraId="41D79F4F" w14:textId="02CB01A3" w:rsidR="00500B59" w:rsidRDefault="00500B59" w:rsidP="0027265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>For more information, Ruth shared the following links:</w:t>
            </w:r>
          </w:p>
          <w:p w14:paraId="4914D187" w14:textId="6EF928A4" w:rsidR="00500B59" w:rsidRDefault="00C13394" w:rsidP="0027265D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textAlignment w:val="center"/>
              <w:rPr>
                <w:rFonts w:ascii="Rota" w:eastAsia="Times New Roman" w:hAnsi="Rota"/>
                <w:color w:val="000000"/>
              </w:rPr>
            </w:pPr>
            <w:hyperlink r:id="rId15" w:history="1">
              <w:r w:rsidRPr="00C13394">
                <w:rPr>
                  <w:rStyle w:val="Hyperlink"/>
                  <w:rFonts w:ascii="Rota" w:eastAsia="Times New Roman" w:hAnsi="Rota"/>
                </w:rPr>
                <w:t>Medr/2026/31: Consultation on the proposed new pathways in the Construction and Building Services Apprenticeship Framework - Medr</w:t>
              </w:r>
            </w:hyperlink>
          </w:p>
          <w:p w14:paraId="360F9BBE" w14:textId="46F3FFA8" w:rsidR="00C13394" w:rsidRDefault="00847493" w:rsidP="0027265D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textAlignment w:val="center"/>
              <w:rPr>
                <w:rFonts w:ascii="Rota" w:eastAsia="Times New Roman" w:hAnsi="Rota"/>
                <w:color w:val="000000"/>
              </w:rPr>
            </w:pPr>
            <w:hyperlink r:id="rId16" w:history="1">
              <w:r w:rsidRPr="00847493">
                <w:rPr>
                  <w:rStyle w:val="Hyperlink"/>
                  <w:rFonts w:ascii="Rota" w:eastAsia="Times New Roman" w:hAnsi="Rota"/>
                </w:rPr>
                <w:t>Medr Operational Plan 2026-27</w:t>
              </w:r>
            </w:hyperlink>
          </w:p>
          <w:p w14:paraId="777161B8" w14:textId="5C851DEE" w:rsidR="00847493" w:rsidRPr="00500B59" w:rsidRDefault="00B13F7E" w:rsidP="0027265D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textAlignment w:val="center"/>
              <w:rPr>
                <w:rFonts w:ascii="Rota" w:eastAsia="Times New Roman" w:hAnsi="Rota"/>
                <w:color w:val="000000"/>
              </w:rPr>
            </w:pPr>
            <w:hyperlink r:id="rId17" w:history="1">
              <w:r w:rsidRPr="00B13F7E">
                <w:rPr>
                  <w:rStyle w:val="Hyperlink"/>
                  <w:rFonts w:ascii="Rota" w:eastAsia="Times New Roman" w:hAnsi="Rota"/>
                </w:rPr>
                <w:t>News and Publications - Medr</w:t>
              </w:r>
            </w:hyperlink>
          </w:p>
          <w:p w14:paraId="0EAC616F" w14:textId="77777777" w:rsidR="006766D4" w:rsidRDefault="006766D4" w:rsidP="00B17EDD">
            <w:pPr>
              <w:pStyle w:val="ListParagraph"/>
              <w:spacing w:after="0" w:line="240" w:lineRule="auto"/>
              <w:ind w:left="360"/>
              <w:textAlignment w:val="center"/>
              <w:rPr>
                <w:rFonts w:ascii="Rota" w:eastAsia="Times New Roman" w:hAnsi="Rota"/>
                <w:color w:val="000000"/>
              </w:rPr>
            </w:pPr>
          </w:p>
          <w:p w14:paraId="099CCA32" w14:textId="760EB473" w:rsidR="00B17EDD" w:rsidRDefault="00B17EDD" w:rsidP="00B17EDD">
            <w:pPr>
              <w:textAlignment w:val="center"/>
              <w:rPr>
                <w:rFonts w:ascii="Rota" w:eastAsia="Times New Roman" w:hAnsi="Rota"/>
                <w:color w:val="000000"/>
              </w:rPr>
            </w:pPr>
            <w:r>
              <w:rPr>
                <w:rFonts w:ascii="Rota" w:eastAsia="Times New Roman" w:hAnsi="Rota"/>
                <w:color w:val="000000"/>
              </w:rPr>
              <w:t>Aled – CITB</w:t>
            </w:r>
          </w:p>
          <w:p w14:paraId="148E478C" w14:textId="77777777" w:rsidR="0027265D" w:rsidRDefault="0027265D" w:rsidP="0027265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North Wales Training Alliance – awaiting updated application form from CECA Wales with a view to going to investment decision board in August. </w:t>
            </w:r>
          </w:p>
          <w:p w14:paraId="7B4FAA1A" w14:textId="05D2B351" w:rsidR="00B17EDD" w:rsidRPr="00B17EDD" w:rsidRDefault="00B17EDD" w:rsidP="0027265D">
            <w:pPr>
              <w:pStyle w:val="ListParagraph"/>
              <w:spacing w:after="0" w:line="240" w:lineRule="auto"/>
              <w:ind w:left="360"/>
              <w:textAlignment w:val="center"/>
              <w:rPr>
                <w:rFonts w:ascii="Rota" w:eastAsia="Times New Roman" w:hAnsi="Rota"/>
                <w:color w:val="000000"/>
              </w:rPr>
            </w:pPr>
          </w:p>
        </w:tc>
        <w:tc>
          <w:tcPr>
            <w:tcW w:w="1658" w:type="dxa"/>
          </w:tcPr>
          <w:p w14:paraId="3A3D9896" w14:textId="77777777" w:rsidR="00EA71AD" w:rsidRPr="00DF2C7A" w:rsidRDefault="00EA71AD" w:rsidP="00BC348D">
            <w:pPr>
              <w:pStyle w:val="ListParagraph"/>
              <w:spacing w:after="160" w:line="240" w:lineRule="auto"/>
              <w:ind w:left="0"/>
              <w:jc w:val="center"/>
              <w:rPr>
                <w:rFonts w:ascii="Rota" w:hAnsi="Rota"/>
              </w:rPr>
            </w:pPr>
          </w:p>
        </w:tc>
        <w:tc>
          <w:tcPr>
            <w:tcW w:w="1258" w:type="dxa"/>
          </w:tcPr>
          <w:p w14:paraId="6813971E" w14:textId="77777777" w:rsidR="00EA71AD" w:rsidRPr="00DF2C7A" w:rsidRDefault="00EA71AD" w:rsidP="00BC348D">
            <w:pPr>
              <w:jc w:val="center"/>
              <w:rPr>
                <w:rFonts w:ascii="Rota" w:hAnsi="Rota"/>
              </w:rPr>
            </w:pPr>
          </w:p>
        </w:tc>
      </w:tr>
    </w:tbl>
    <w:p w14:paraId="347FC6EF" w14:textId="77777777" w:rsidR="00A91595" w:rsidRDefault="00A91595" w:rsidP="008F2B8C">
      <w:pPr>
        <w:rPr>
          <w:rFonts w:ascii="Rota" w:hAnsi="Rota"/>
          <w:b/>
          <w:bCs/>
        </w:rPr>
      </w:pPr>
    </w:p>
    <w:p w14:paraId="166913E5" w14:textId="2F616AA1" w:rsidR="007E51BA" w:rsidRPr="004D6911" w:rsidRDefault="00C255B0" w:rsidP="004D738D">
      <w:pPr>
        <w:jc w:val="center"/>
        <w:rPr>
          <w:rFonts w:ascii="Rota" w:hAnsi="Rota"/>
          <w:b/>
          <w:bCs/>
          <w:u w:val="single"/>
        </w:rPr>
      </w:pPr>
      <w:r w:rsidRPr="004D6911">
        <w:rPr>
          <w:u w:val="single"/>
        </w:rPr>
        <w:t xml:space="preserve">CRYNODEB O'R CAMAU GWEITHREDU NEWYDD / </w:t>
      </w:r>
      <w:r w:rsidRPr="004D6911">
        <w:rPr>
          <w:b/>
          <w:bCs/>
          <w:u w:val="single"/>
        </w:rPr>
        <w:t>SUMMARY OF NEW ACTIONS</w:t>
      </w:r>
      <w:r w:rsidR="002B74E7" w:rsidRPr="004D6911">
        <w:rPr>
          <w:u w:val="single"/>
        </w:rPr>
        <w:t xml:space="preserve"> (</w:t>
      </w:r>
      <w:r w:rsidR="007440D9">
        <w:rPr>
          <w:u w:val="single"/>
        </w:rPr>
        <w:t>15</w:t>
      </w:r>
      <w:r w:rsidR="002B74E7" w:rsidRPr="004D6911">
        <w:rPr>
          <w:u w:val="single"/>
        </w:rPr>
        <w:t>/0</w:t>
      </w:r>
      <w:r w:rsidR="007440D9">
        <w:rPr>
          <w:u w:val="single"/>
        </w:rPr>
        <w:t>7</w:t>
      </w:r>
      <w:r w:rsidR="002B74E7" w:rsidRPr="004D6911">
        <w:rPr>
          <w:u w:val="single"/>
        </w:rPr>
        <w:t>/26)</w:t>
      </w:r>
    </w:p>
    <w:tbl>
      <w:tblPr>
        <w:tblStyle w:val="TableGrid"/>
        <w:tblW w:w="10099" w:type="dxa"/>
        <w:tblInd w:w="-714" w:type="dxa"/>
        <w:tblLook w:val="04A0" w:firstRow="1" w:lastRow="0" w:firstColumn="1" w:lastColumn="0" w:noHBand="0" w:noVBand="1"/>
      </w:tblPr>
      <w:tblGrid>
        <w:gridCol w:w="1756"/>
        <w:gridCol w:w="6868"/>
        <w:gridCol w:w="1475"/>
      </w:tblGrid>
      <w:tr w:rsidR="000D1A32" w:rsidRPr="008F625D" w14:paraId="4F666054" w14:textId="77777777" w:rsidTr="000D1A32">
        <w:trPr>
          <w:trHeight w:val="564"/>
        </w:trPr>
        <w:tc>
          <w:tcPr>
            <w:tcW w:w="1756" w:type="dxa"/>
            <w:shd w:val="clear" w:color="auto" w:fill="CFE9DD"/>
          </w:tcPr>
          <w:p w14:paraId="7BE9E13F" w14:textId="77777777" w:rsidR="000D1A32" w:rsidRPr="008F625D" w:rsidRDefault="000D1A32" w:rsidP="00CE47D9">
            <w:pPr>
              <w:rPr>
                <w:rFonts w:ascii="Rota Bd" w:hAnsi="Rota Bd"/>
                <w:b/>
                <w:bCs/>
              </w:rPr>
            </w:pPr>
            <w:r w:rsidRPr="008F625D">
              <w:rPr>
                <w:rFonts w:ascii="Rota Bd" w:hAnsi="Rota Bd"/>
                <w:b/>
                <w:bCs/>
              </w:rPr>
              <w:t>Subject</w:t>
            </w:r>
          </w:p>
        </w:tc>
        <w:tc>
          <w:tcPr>
            <w:tcW w:w="6868" w:type="dxa"/>
            <w:shd w:val="clear" w:color="auto" w:fill="CFE9DD"/>
          </w:tcPr>
          <w:p w14:paraId="56733894" w14:textId="77777777" w:rsidR="000D1A32" w:rsidRPr="008F625D" w:rsidRDefault="000D1A32" w:rsidP="00CE47D9">
            <w:pPr>
              <w:rPr>
                <w:rFonts w:ascii="Rota Bd" w:hAnsi="Rota Bd"/>
                <w:b/>
                <w:bCs/>
              </w:rPr>
            </w:pPr>
            <w:r w:rsidRPr="008F625D">
              <w:rPr>
                <w:rFonts w:ascii="Rota Bd" w:hAnsi="Rota Bd"/>
                <w:b/>
                <w:bCs/>
              </w:rPr>
              <w:t>Action</w:t>
            </w:r>
          </w:p>
        </w:tc>
        <w:tc>
          <w:tcPr>
            <w:tcW w:w="1475" w:type="dxa"/>
            <w:shd w:val="clear" w:color="auto" w:fill="CFE9DD"/>
          </w:tcPr>
          <w:p w14:paraId="1D4E6800" w14:textId="77777777" w:rsidR="000D1A32" w:rsidRPr="008F625D" w:rsidRDefault="000D1A32" w:rsidP="00CE47D9">
            <w:pPr>
              <w:rPr>
                <w:rFonts w:ascii="Rota Bd" w:hAnsi="Rota Bd"/>
                <w:b/>
                <w:bCs/>
              </w:rPr>
            </w:pPr>
            <w:r w:rsidRPr="008F625D">
              <w:rPr>
                <w:rFonts w:ascii="Rota Bd" w:hAnsi="Rota Bd"/>
                <w:b/>
                <w:bCs/>
              </w:rPr>
              <w:t>Owner</w:t>
            </w:r>
          </w:p>
        </w:tc>
      </w:tr>
      <w:tr w:rsidR="000D1A32" w:rsidRPr="00DF2C7A" w14:paraId="0939809C" w14:textId="77777777" w:rsidTr="000D1A32">
        <w:trPr>
          <w:trHeight w:val="564"/>
        </w:trPr>
        <w:tc>
          <w:tcPr>
            <w:tcW w:w="1756" w:type="dxa"/>
          </w:tcPr>
          <w:p w14:paraId="4505F291" w14:textId="04DA42F3" w:rsidR="000D1A32" w:rsidRPr="00F878F4" w:rsidRDefault="000D1A32" w:rsidP="00CE47D9">
            <w:pPr>
              <w:rPr>
                <w:rFonts w:ascii="Rota" w:eastAsia="Times New Roman" w:hAnsi="Rota" w:cs="Calibri"/>
                <w:lang w:eastAsia="cy-GB"/>
              </w:rPr>
            </w:pPr>
            <w:r w:rsidRPr="00510749">
              <w:rPr>
                <w:rFonts w:ascii="Rota Bd" w:hAnsi="Rota Bd"/>
              </w:rPr>
              <w:t>Zip World Responsible Adventure Skills Plan</w:t>
            </w:r>
          </w:p>
        </w:tc>
        <w:tc>
          <w:tcPr>
            <w:tcW w:w="6868" w:type="dxa"/>
          </w:tcPr>
          <w:p w14:paraId="53A6E4EC" w14:textId="77777777" w:rsidR="000D1A32" w:rsidRDefault="000D1A32" w:rsidP="00B1073A">
            <w:pPr>
              <w:pStyle w:val="ListParagraph"/>
              <w:spacing w:after="0" w:line="240" w:lineRule="auto"/>
              <w:ind w:left="0"/>
              <w:textAlignment w:val="center"/>
              <w:rPr>
                <w:rFonts w:ascii="Rota" w:eastAsia="Times New Roman" w:hAnsi="Rota"/>
                <w:color w:val="000000"/>
              </w:rPr>
            </w:pPr>
            <w:r w:rsidRPr="003662C4">
              <w:rPr>
                <w:rFonts w:ascii="Rota" w:eastAsia="Times New Roman" w:hAnsi="Rota"/>
                <w:color w:val="000000"/>
              </w:rPr>
              <w:t xml:space="preserve">David to reinforce the positive feedback received on the </w:t>
            </w:r>
            <w:r w:rsidRPr="00903255">
              <w:rPr>
                <w:rFonts w:ascii="Rota" w:eastAsia="Times New Roman" w:hAnsi="Rota"/>
                <w:color w:val="000000"/>
              </w:rPr>
              <w:t xml:space="preserve">Zip World Responsible Adventure Skills Plan </w:t>
            </w:r>
            <w:r w:rsidRPr="003662C4">
              <w:rPr>
                <w:rFonts w:ascii="Rota" w:eastAsia="Times New Roman" w:hAnsi="Rota"/>
                <w:color w:val="000000"/>
              </w:rPr>
              <w:t>at the Economic Well-being Sub-Committee, highlighting the RSP Board's endorsement and support</w:t>
            </w:r>
            <w:r>
              <w:rPr>
                <w:rFonts w:ascii="Rota" w:eastAsia="Times New Roman" w:hAnsi="Rota"/>
                <w:color w:val="000000"/>
              </w:rPr>
              <w:t>.</w:t>
            </w:r>
          </w:p>
          <w:p w14:paraId="3EC35FAF" w14:textId="77777777" w:rsidR="000D1A32" w:rsidRPr="00DF2C7A" w:rsidRDefault="000D1A32" w:rsidP="00CE47D9">
            <w:pPr>
              <w:rPr>
                <w:rFonts w:ascii="Rota" w:hAnsi="Rota"/>
              </w:rPr>
            </w:pPr>
          </w:p>
        </w:tc>
        <w:tc>
          <w:tcPr>
            <w:tcW w:w="1475" w:type="dxa"/>
          </w:tcPr>
          <w:p w14:paraId="683A8182" w14:textId="774F54A4" w:rsidR="000D1A32" w:rsidRPr="00DF2C7A" w:rsidRDefault="000D1A32" w:rsidP="00CE47D9">
            <w:pPr>
              <w:rPr>
                <w:rFonts w:ascii="Rota" w:hAnsi="Rota"/>
              </w:rPr>
            </w:pPr>
            <w:r>
              <w:rPr>
                <w:rFonts w:ascii="Rota" w:hAnsi="Rota"/>
              </w:rPr>
              <w:t>David</w:t>
            </w:r>
          </w:p>
        </w:tc>
      </w:tr>
      <w:tr w:rsidR="000D1A32" w:rsidRPr="00DF2C7A" w14:paraId="278DBDAB" w14:textId="77777777" w:rsidTr="000D1A32">
        <w:trPr>
          <w:trHeight w:val="564"/>
        </w:trPr>
        <w:tc>
          <w:tcPr>
            <w:tcW w:w="1756" w:type="dxa"/>
          </w:tcPr>
          <w:p w14:paraId="03A3094B" w14:textId="75E377A0" w:rsidR="000D1A32" w:rsidRPr="00F878F4" w:rsidRDefault="000D1A32" w:rsidP="00CE47D9">
            <w:pPr>
              <w:rPr>
                <w:rFonts w:ascii="Rota" w:eastAsia="Times New Roman" w:hAnsi="Rota" w:cs="Calibri"/>
                <w:lang w:eastAsia="cy-GB"/>
              </w:rPr>
            </w:pPr>
            <w:r w:rsidRPr="00E51096">
              <w:rPr>
                <w:rFonts w:ascii="Rota Bd" w:hAnsi="Rota Bd"/>
              </w:rPr>
              <w:t>North Wales Skills and Employment Plan 2026-2028</w:t>
            </w:r>
          </w:p>
        </w:tc>
        <w:tc>
          <w:tcPr>
            <w:tcW w:w="6868" w:type="dxa"/>
          </w:tcPr>
          <w:p w14:paraId="6D366D80" w14:textId="7E7A9615" w:rsidR="000D1A32" w:rsidRPr="00DF2C7A" w:rsidRDefault="000D1A32" w:rsidP="00CE47D9">
            <w:pPr>
              <w:rPr>
                <w:rFonts w:ascii="Rota" w:hAnsi="Rota"/>
              </w:rPr>
            </w:pPr>
            <w:r w:rsidRPr="00FA21E7">
              <w:rPr>
                <w:rFonts w:ascii="Rota" w:eastAsia="Times New Roman" w:hAnsi="Rota"/>
                <w:color w:val="000000"/>
              </w:rPr>
              <w:t>Cath to send a calendar hold to all Board members for the Skills Plan launch event date.</w:t>
            </w:r>
          </w:p>
        </w:tc>
        <w:tc>
          <w:tcPr>
            <w:tcW w:w="1475" w:type="dxa"/>
          </w:tcPr>
          <w:p w14:paraId="5C13C48E" w14:textId="1C45C438" w:rsidR="000D1A32" w:rsidRPr="00DF2C7A" w:rsidRDefault="000D1A32" w:rsidP="00CE47D9">
            <w:pPr>
              <w:rPr>
                <w:rFonts w:ascii="Rota" w:hAnsi="Rota"/>
              </w:rPr>
            </w:pPr>
            <w:r>
              <w:rPr>
                <w:rFonts w:ascii="Rota" w:hAnsi="Rota"/>
              </w:rPr>
              <w:t>Cath</w:t>
            </w:r>
          </w:p>
        </w:tc>
      </w:tr>
    </w:tbl>
    <w:p w14:paraId="641FAB67" w14:textId="77777777" w:rsidR="00B0245A" w:rsidRDefault="00B0245A" w:rsidP="00D602A3">
      <w:pPr>
        <w:rPr>
          <w:rFonts w:ascii="Rota Bd" w:hAnsi="Rota Bd"/>
          <w:b/>
          <w:bCs/>
        </w:rPr>
      </w:pPr>
    </w:p>
    <w:p w14:paraId="0465C5FB" w14:textId="449D7CAE" w:rsidR="004E3B81" w:rsidRPr="00D602A3" w:rsidRDefault="00D602A3" w:rsidP="00D602A3">
      <w:r w:rsidRPr="00D602A3">
        <w:rPr>
          <w:rFonts w:ascii="Rota Bd" w:hAnsi="Rota Bd"/>
          <w:b/>
          <w:bCs/>
        </w:rPr>
        <w:t>Next Meeting / Cyfarfod Nesaf:</w:t>
      </w:r>
      <w:r w:rsidRPr="00D602A3">
        <w:rPr>
          <w:rFonts w:ascii="Rota Bd" w:hAnsi="Rota Bd"/>
        </w:rPr>
        <w:t xml:space="preserve"> </w:t>
      </w:r>
      <w:r w:rsidR="00B17EDD">
        <w:rPr>
          <w:rFonts w:ascii="Rota Bd" w:hAnsi="Rota Bd"/>
        </w:rPr>
        <w:t>09</w:t>
      </w:r>
      <w:r w:rsidRPr="00D602A3">
        <w:rPr>
          <w:rFonts w:ascii="Rota Bd" w:hAnsi="Rota Bd"/>
        </w:rPr>
        <w:t>/0</w:t>
      </w:r>
      <w:r w:rsidR="00B17EDD">
        <w:rPr>
          <w:rFonts w:ascii="Rota Bd" w:hAnsi="Rota Bd"/>
        </w:rPr>
        <w:t>9</w:t>
      </w:r>
      <w:r w:rsidRPr="00D602A3">
        <w:rPr>
          <w:rFonts w:ascii="Rota Bd" w:hAnsi="Rota Bd"/>
        </w:rPr>
        <w:t xml:space="preserve">/2026, 10:00am–12:00pm, </w:t>
      </w:r>
      <w:r w:rsidR="00D66CC9">
        <w:rPr>
          <w:rFonts w:ascii="Rota Bd" w:hAnsi="Rota Bd"/>
        </w:rPr>
        <w:t>Location TBC</w:t>
      </w:r>
    </w:p>
    <w:sectPr w:rsidR="004E3B81" w:rsidRPr="00D602A3" w:rsidSect="00F04F22">
      <w:headerReference w:type="default" r:id="rId18"/>
      <w:footerReference w:type="default" r:id="rId19"/>
      <w:pgSz w:w="11906" w:h="16838" w:code="9"/>
      <w:pgMar w:top="1440" w:right="1440" w:bottom="1440" w:left="1440" w:header="1191" w:footer="2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D7830" w14:textId="77777777" w:rsidR="005A4B37" w:rsidRDefault="005A4B37" w:rsidP="001C5D72">
      <w:pPr>
        <w:spacing w:after="0" w:line="240" w:lineRule="auto"/>
      </w:pPr>
      <w:r>
        <w:separator/>
      </w:r>
    </w:p>
  </w:endnote>
  <w:endnote w:type="continuationSeparator" w:id="0">
    <w:p w14:paraId="6448EECA" w14:textId="77777777" w:rsidR="005A4B37" w:rsidRDefault="005A4B37" w:rsidP="001C5D72">
      <w:pPr>
        <w:spacing w:after="0" w:line="240" w:lineRule="auto"/>
      </w:pPr>
      <w:r>
        <w:continuationSeparator/>
      </w:r>
    </w:p>
  </w:endnote>
  <w:endnote w:type="continuationNotice" w:id="1">
    <w:p w14:paraId="0C9F4057" w14:textId="77777777" w:rsidR="005A4B37" w:rsidRDefault="005A4B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Rota Bd">
    <w:altName w:val="Calibri"/>
    <w:charset w:val="00"/>
    <w:family w:val="auto"/>
    <w:pitch w:val="variable"/>
    <w:sig w:usb0="A00000EF" w:usb1="4000204A" w:usb2="00000000" w:usb3="00000000" w:csb0="00000093" w:csb1="00000000"/>
  </w:font>
  <w:font w:name="Rota">
    <w:altName w:val="Calibri"/>
    <w:charset w:val="00"/>
    <w:family w:val="auto"/>
    <w:pitch w:val="variable"/>
    <w:sig w:usb0="A00000EF" w:usb1="4000204A" w:usb2="00000000" w:usb3="00000000" w:csb0="00000093" w:csb1="00000000"/>
  </w:font>
  <w:font w:name="Rota SemBd">
    <w:altName w:val="Calibri"/>
    <w:charset w:val="00"/>
    <w:family w:val="auto"/>
    <w:pitch w:val="variable"/>
    <w:sig w:usb0="A00000EF" w:usb1="4000204A" w:usb2="00000000" w:usb3="00000000" w:csb0="00000093" w:csb1="00000000"/>
  </w:font>
  <w:font w:name="Rota Med">
    <w:altName w:val="Calibri"/>
    <w:charset w:val="00"/>
    <w:family w:val="auto"/>
    <w:pitch w:val="variable"/>
    <w:sig w:usb0="A00000EF" w:usb1="4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ECB68" w14:textId="0108C8D0" w:rsidR="001C5D72" w:rsidRDefault="00947175" w:rsidP="0074491D">
    <w:pPr>
      <w:pStyle w:val="Footer"/>
      <w:tabs>
        <w:tab w:val="clear" w:pos="4513"/>
        <w:tab w:val="clear" w:pos="9026"/>
        <w:tab w:val="left" w:pos="6135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7BC81F08" wp14:editId="5AAC0234">
          <wp:simplePos x="0" y="0"/>
          <wp:positionH relativeFrom="margin">
            <wp:posOffset>4526280</wp:posOffset>
          </wp:positionH>
          <wp:positionV relativeFrom="paragraph">
            <wp:posOffset>798195</wp:posOffset>
          </wp:positionV>
          <wp:extent cx="1650365" cy="523875"/>
          <wp:effectExtent l="0" t="0" r="6985" b="9525"/>
          <wp:wrapTopAndBottom/>
          <wp:docPr id="1" name="Llun 1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graphical user interfac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0365" cy="52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491D"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2BE24AF8" wp14:editId="201878E0">
              <wp:simplePos x="0" y="0"/>
              <wp:positionH relativeFrom="column">
                <wp:posOffset>-95250</wp:posOffset>
              </wp:positionH>
              <wp:positionV relativeFrom="paragraph">
                <wp:posOffset>739140</wp:posOffset>
              </wp:positionV>
              <wp:extent cx="4333875" cy="1404620"/>
              <wp:effectExtent l="0" t="0" r="9525" b="0"/>
              <wp:wrapSquare wrapText="bothSides"/>
              <wp:docPr id="5" name="Blwch Testun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338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6CD3A1" w14:textId="045EFF96" w:rsidR="0074491D" w:rsidRPr="0073382D" w:rsidRDefault="00B94124" w:rsidP="0074491D">
                          <w:pPr>
                            <w:pStyle w:val="Footer"/>
                            <w:rPr>
                              <w:rFonts w:ascii="Rota SemBd" w:hAnsi="Rota SemBd"/>
                              <w:color w:val="009999"/>
                              <w:sz w:val="20"/>
                              <w:szCs w:val="20"/>
                            </w:rPr>
                          </w:pPr>
                          <w:r w:rsidRPr="0073382D">
                            <w:rPr>
                              <w:rFonts w:ascii="Rota SemBd" w:hAnsi="Rota SemBd"/>
                              <w:color w:val="009999"/>
                              <w:sz w:val="20"/>
                              <w:szCs w:val="20"/>
                            </w:rPr>
                            <w:t>www.</w:t>
                          </w:r>
                          <w:r w:rsidR="00947175">
                            <w:rPr>
                              <w:rFonts w:ascii="Rota SemBd" w:hAnsi="Rota SemBd"/>
                              <w:color w:val="009999"/>
                              <w:sz w:val="20"/>
                              <w:szCs w:val="20"/>
                            </w:rPr>
                            <w:t>a</w:t>
                          </w:r>
                          <w:r w:rsidRPr="0073382D">
                            <w:rPr>
                              <w:rFonts w:ascii="Rota SemBd" w:hAnsi="Rota SemBd"/>
                              <w:color w:val="009999"/>
                              <w:sz w:val="20"/>
                              <w:szCs w:val="20"/>
                            </w:rPr>
                            <w:t>mbition</w:t>
                          </w:r>
                          <w:r w:rsidR="00947175">
                            <w:rPr>
                              <w:rFonts w:ascii="Rota SemBd" w:hAnsi="Rota SemBd"/>
                              <w:color w:val="009999"/>
                              <w:sz w:val="20"/>
                              <w:szCs w:val="20"/>
                            </w:rPr>
                            <w:t>n</w:t>
                          </w:r>
                          <w:r w:rsidRPr="0073382D">
                            <w:rPr>
                              <w:rFonts w:ascii="Rota SemBd" w:hAnsi="Rota SemBd"/>
                              <w:color w:val="009999"/>
                              <w:sz w:val="20"/>
                              <w:szCs w:val="20"/>
                            </w:rPr>
                            <w:t>orth.wales</w:t>
                          </w:r>
                          <w:r w:rsidR="0074491D" w:rsidRPr="0073382D">
                            <w:rPr>
                              <w:rFonts w:ascii="Rota SemBd" w:hAnsi="Rota SemBd"/>
                              <w:color w:val="009999"/>
                              <w:sz w:val="20"/>
                              <w:szCs w:val="20"/>
                            </w:rPr>
                            <w:t xml:space="preserve">  |  </w:t>
                          </w:r>
                          <w:r w:rsidRPr="0073382D">
                            <w:rPr>
                              <w:rFonts w:ascii="Rota SemBd" w:hAnsi="Rota SemBd"/>
                              <w:color w:val="009999"/>
                              <w:sz w:val="20"/>
                              <w:szCs w:val="20"/>
                            </w:rPr>
                            <w:t>www.</w:t>
                          </w:r>
                          <w:r w:rsidR="00947175">
                            <w:rPr>
                              <w:rFonts w:ascii="Rota SemBd" w:hAnsi="Rota SemBd"/>
                              <w:color w:val="009999"/>
                              <w:sz w:val="20"/>
                              <w:szCs w:val="20"/>
                            </w:rPr>
                            <w:t>u</w:t>
                          </w:r>
                          <w:r w:rsidRPr="0073382D">
                            <w:rPr>
                              <w:rFonts w:ascii="Rota SemBd" w:hAnsi="Rota SemBd"/>
                              <w:color w:val="009999"/>
                              <w:sz w:val="20"/>
                              <w:szCs w:val="20"/>
                            </w:rPr>
                            <w:t>chelgais</w:t>
                          </w:r>
                          <w:r w:rsidR="00947175">
                            <w:rPr>
                              <w:rFonts w:ascii="Rota SemBd" w:hAnsi="Rota SemBd"/>
                              <w:color w:val="009999"/>
                              <w:sz w:val="20"/>
                              <w:szCs w:val="20"/>
                            </w:rPr>
                            <w:t>g</w:t>
                          </w:r>
                          <w:r w:rsidRPr="0073382D">
                            <w:rPr>
                              <w:rFonts w:ascii="Rota SemBd" w:hAnsi="Rota SemBd"/>
                              <w:color w:val="009999"/>
                              <w:sz w:val="20"/>
                              <w:szCs w:val="20"/>
                            </w:rPr>
                            <w:t>ogledd.cymru</w:t>
                          </w:r>
                        </w:p>
                        <w:p w14:paraId="31DF0E78" w14:textId="56BEE19E" w:rsidR="0074491D" w:rsidRPr="00431D12" w:rsidRDefault="00947175" w:rsidP="0074491D">
                          <w:pPr>
                            <w:rPr>
                              <w:rFonts w:ascii="Rota Med" w:hAnsi="Rota Med"/>
                              <w:color w:val="4C5F6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Rota Med" w:hAnsi="Rota Med"/>
                              <w:color w:val="4C5F63"/>
                              <w:sz w:val="20"/>
                              <w:szCs w:val="20"/>
                            </w:rPr>
                            <w:t>info@ambitionnorth.wales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BE24AF8" id="_x0000_t202" coordsize="21600,21600" o:spt="202" path="m,l,21600r21600,l21600,xe">
              <v:stroke joinstyle="miter"/>
              <v:path gradientshapeok="t" o:connecttype="rect"/>
            </v:shapetype>
            <v:shape id="Blwch Testun 5" o:spid="_x0000_s1026" type="#_x0000_t202" style="position:absolute;margin-left:-7.5pt;margin-top:58.2pt;width:341.25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" stroked="f">
              <v:textbox style="mso-fit-shape-to-text:t">
                <w:txbxContent>
                  <w:p w14:paraId="0C6CD3A1" w14:textId="045EFF96" w:rsidR="0074491D" w:rsidRPr="0073382D" w:rsidRDefault="00B94124" w:rsidP="0074491D">
                    <w:pPr>
                      <w:pStyle w:val="Footer"/>
                      <w:rPr>
                        <w:rFonts w:ascii="Rota SemBd" w:hAnsi="Rota SemBd"/>
                        <w:color w:val="009999"/>
                        <w:sz w:val="20"/>
                        <w:szCs w:val="20"/>
                      </w:rPr>
                    </w:pPr>
                    <w:r w:rsidRPr="0073382D">
                      <w:rPr>
                        <w:rFonts w:ascii="Rota SemBd" w:hAnsi="Rota SemBd"/>
                        <w:color w:val="009999"/>
                        <w:sz w:val="20"/>
                        <w:szCs w:val="20"/>
                      </w:rPr>
                      <w:t>www.</w:t>
                    </w:r>
                    <w:r w:rsidR="00947175">
                      <w:rPr>
                        <w:rFonts w:ascii="Rota SemBd" w:hAnsi="Rota SemBd"/>
                        <w:color w:val="009999"/>
                        <w:sz w:val="20"/>
                        <w:szCs w:val="20"/>
                      </w:rPr>
                      <w:t>a</w:t>
                    </w:r>
                    <w:r w:rsidRPr="0073382D">
                      <w:rPr>
                        <w:rFonts w:ascii="Rota SemBd" w:hAnsi="Rota SemBd"/>
                        <w:color w:val="009999"/>
                        <w:sz w:val="20"/>
                        <w:szCs w:val="20"/>
                      </w:rPr>
                      <w:t>mbition</w:t>
                    </w:r>
                    <w:r w:rsidR="00947175">
                      <w:rPr>
                        <w:rFonts w:ascii="Rota SemBd" w:hAnsi="Rota SemBd"/>
                        <w:color w:val="009999"/>
                        <w:sz w:val="20"/>
                        <w:szCs w:val="20"/>
                      </w:rPr>
                      <w:t>n</w:t>
                    </w:r>
                    <w:r w:rsidRPr="0073382D">
                      <w:rPr>
                        <w:rFonts w:ascii="Rota SemBd" w:hAnsi="Rota SemBd"/>
                        <w:color w:val="009999"/>
                        <w:sz w:val="20"/>
                        <w:szCs w:val="20"/>
                      </w:rPr>
                      <w:t>orth.wales</w:t>
                    </w:r>
                    <w:r w:rsidR="0074491D" w:rsidRPr="0073382D">
                      <w:rPr>
                        <w:rFonts w:ascii="Rota SemBd" w:hAnsi="Rota SemBd"/>
                        <w:color w:val="009999"/>
                        <w:sz w:val="20"/>
                        <w:szCs w:val="20"/>
                      </w:rPr>
                      <w:t xml:space="preserve">  |  </w:t>
                    </w:r>
                    <w:r w:rsidRPr="0073382D">
                      <w:rPr>
                        <w:rFonts w:ascii="Rota SemBd" w:hAnsi="Rota SemBd"/>
                        <w:color w:val="009999"/>
                        <w:sz w:val="20"/>
                        <w:szCs w:val="20"/>
                      </w:rPr>
                      <w:t>www.</w:t>
                    </w:r>
                    <w:r w:rsidR="00947175">
                      <w:rPr>
                        <w:rFonts w:ascii="Rota SemBd" w:hAnsi="Rota SemBd"/>
                        <w:color w:val="009999"/>
                        <w:sz w:val="20"/>
                        <w:szCs w:val="20"/>
                      </w:rPr>
                      <w:t>u</w:t>
                    </w:r>
                    <w:r w:rsidRPr="0073382D">
                      <w:rPr>
                        <w:rFonts w:ascii="Rota SemBd" w:hAnsi="Rota SemBd"/>
                        <w:color w:val="009999"/>
                        <w:sz w:val="20"/>
                        <w:szCs w:val="20"/>
                      </w:rPr>
                      <w:t>chelgais</w:t>
                    </w:r>
                    <w:r w:rsidR="00947175">
                      <w:rPr>
                        <w:rFonts w:ascii="Rota SemBd" w:hAnsi="Rota SemBd"/>
                        <w:color w:val="009999"/>
                        <w:sz w:val="20"/>
                        <w:szCs w:val="20"/>
                      </w:rPr>
                      <w:t>g</w:t>
                    </w:r>
                    <w:r w:rsidRPr="0073382D">
                      <w:rPr>
                        <w:rFonts w:ascii="Rota SemBd" w:hAnsi="Rota SemBd"/>
                        <w:color w:val="009999"/>
                        <w:sz w:val="20"/>
                        <w:szCs w:val="20"/>
                      </w:rPr>
                      <w:t>ogledd.cymru</w:t>
                    </w:r>
                  </w:p>
                  <w:p w14:paraId="31DF0E78" w14:textId="56BEE19E" w:rsidR="0074491D" w:rsidRPr="00431D12" w:rsidRDefault="00947175" w:rsidP="0074491D">
                    <w:pPr>
                      <w:rPr>
                        <w:rFonts w:ascii="Rota Med" w:hAnsi="Rota Med"/>
                        <w:color w:val="4C5F63"/>
                        <w:sz w:val="20"/>
                        <w:szCs w:val="20"/>
                      </w:rPr>
                    </w:pPr>
                    <w:r>
                      <w:rPr>
                        <w:rFonts w:ascii="Rota Med" w:hAnsi="Rota Med"/>
                        <w:color w:val="4C5F63"/>
                        <w:sz w:val="20"/>
                        <w:szCs w:val="20"/>
                      </w:rPr>
                      <w:t>info@ambitionnorth.wales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74491D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8FF90" w14:textId="77777777" w:rsidR="005A4B37" w:rsidRDefault="005A4B37" w:rsidP="001C5D72">
      <w:pPr>
        <w:spacing w:after="0" w:line="240" w:lineRule="auto"/>
      </w:pPr>
      <w:r>
        <w:separator/>
      </w:r>
    </w:p>
  </w:footnote>
  <w:footnote w:type="continuationSeparator" w:id="0">
    <w:p w14:paraId="781F9482" w14:textId="77777777" w:rsidR="005A4B37" w:rsidRDefault="005A4B37" w:rsidP="001C5D72">
      <w:pPr>
        <w:spacing w:after="0" w:line="240" w:lineRule="auto"/>
      </w:pPr>
      <w:r>
        <w:continuationSeparator/>
      </w:r>
    </w:p>
  </w:footnote>
  <w:footnote w:type="continuationNotice" w:id="1">
    <w:p w14:paraId="558BAD16" w14:textId="77777777" w:rsidR="005A4B37" w:rsidRDefault="005A4B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AB7EB" w14:textId="72B1A160" w:rsidR="001C5D72" w:rsidRDefault="00F04F22">
    <w:pPr>
      <w:pStyle w:val="Header"/>
    </w:pPr>
    <w:r>
      <w:rPr>
        <w:noProof/>
      </w:rPr>
      <w:drawing>
        <wp:anchor distT="0" distB="0" distL="114300" distR="114300" simplePos="0" relativeHeight="251658242" behindDoc="0" locked="0" layoutInCell="1" allowOverlap="1" wp14:anchorId="61E2CC5E" wp14:editId="6AB73B0A">
          <wp:simplePos x="0" y="0"/>
          <wp:positionH relativeFrom="rightMargin">
            <wp:posOffset>-91440</wp:posOffset>
          </wp:positionH>
          <wp:positionV relativeFrom="paragraph">
            <wp:posOffset>-1170940</wp:posOffset>
          </wp:positionV>
          <wp:extent cx="1181100" cy="1320800"/>
          <wp:effectExtent l="0" t="171450" r="133350" b="0"/>
          <wp:wrapSquare wrapText="bothSides"/>
          <wp:docPr id="8" name="Graffigy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9000000">
                    <a:off x="0" y="0"/>
                    <a:ext cx="1181100" cy="132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1" wp14:anchorId="1A0108E5" wp14:editId="1069BE8D">
          <wp:simplePos x="0" y="0"/>
          <wp:positionH relativeFrom="column">
            <wp:posOffset>-284480</wp:posOffset>
          </wp:positionH>
          <wp:positionV relativeFrom="paragraph">
            <wp:posOffset>-553720</wp:posOffset>
          </wp:positionV>
          <wp:extent cx="2377440" cy="469641"/>
          <wp:effectExtent l="0" t="0" r="3810" b="6985"/>
          <wp:wrapSquare wrapText="bothSides"/>
          <wp:docPr id="2" name="Llu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gionalSkillsPartnership_Biligual_Colour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7440" cy="4696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471C8"/>
    <w:multiLevelType w:val="multilevel"/>
    <w:tmpl w:val="C59EE9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7354842"/>
    <w:multiLevelType w:val="multilevel"/>
    <w:tmpl w:val="7F52F4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E5708A7"/>
    <w:multiLevelType w:val="multilevel"/>
    <w:tmpl w:val="2F844B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5AC3E01"/>
    <w:multiLevelType w:val="hybridMultilevel"/>
    <w:tmpl w:val="DC54001E"/>
    <w:lvl w:ilvl="0" w:tplc="FF3AF9AC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FB0A13"/>
    <w:multiLevelType w:val="multilevel"/>
    <w:tmpl w:val="3FD429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948080E"/>
    <w:multiLevelType w:val="multilevel"/>
    <w:tmpl w:val="852A3F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BE42E51"/>
    <w:multiLevelType w:val="hybridMultilevel"/>
    <w:tmpl w:val="0B16B9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6A6A0E"/>
    <w:multiLevelType w:val="multilevel"/>
    <w:tmpl w:val="DB4813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9375573"/>
    <w:multiLevelType w:val="multilevel"/>
    <w:tmpl w:val="D0D400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C22607A"/>
    <w:multiLevelType w:val="multilevel"/>
    <w:tmpl w:val="C27A6E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A3E0CD4"/>
    <w:multiLevelType w:val="multilevel"/>
    <w:tmpl w:val="B7C0B9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num w:numId="1" w16cid:durableId="2017683349">
    <w:abstractNumId w:val="3"/>
  </w:num>
  <w:num w:numId="2" w16cid:durableId="1829714159">
    <w:abstractNumId w:val="10"/>
  </w:num>
  <w:num w:numId="3" w16cid:durableId="1029524639">
    <w:abstractNumId w:val="7"/>
  </w:num>
  <w:num w:numId="4" w16cid:durableId="669648250">
    <w:abstractNumId w:val="2"/>
  </w:num>
  <w:num w:numId="5" w16cid:durableId="604119480">
    <w:abstractNumId w:val="9"/>
  </w:num>
  <w:num w:numId="6" w16cid:durableId="1794402102">
    <w:abstractNumId w:val="5"/>
  </w:num>
  <w:num w:numId="7" w16cid:durableId="1010258042">
    <w:abstractNumId w:val="8"/>
  </w:num>
  <w:num w:numId="8" w16cid:durableId="1485199840">
    <w:abstractNumId w:val="1"/>
  </w:num>
  <w:num w:numId="9" w16cid:durableId="256790882">
    <w:abstractNumId w:val="4"/>
  </w:num>
  <w:num w:numId="10" w16cid:durableId="355423308">
    <w:abstractNumId w:val="0"/>
  </w:num>
  <w:num w:numId="11" w16cid:durableId="421996754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D72"/>
    <w:rsid w:val="000000B5"/>
    <w:rsid w:val="00000C26"/>
    <w:rsid w:val="00001C69"/>
    <w:rsid w:val="000027C7"/>
    <w:rsid w:val="000037B3"/>
    <w:rsid w:val="00010968"/>
    <w:rsid w:val="00011C79"/>
    <w:rsid w:val="00012165"/>
    <w:rsid w:val="00013FFA"/>
    <w:rsid w:val="0001546E"/>
    <w:rsid w:val="00015B8B"/>
    <w:rsid w:val="000265D0"/>
    <w:rsid w:val="00031580"/>
    <w:rsid w:val="0003261E"/>
    <w:rsid w:val="000334BF"/>
    <w:rsid w:val="00035647"/>
    <w:rsid w:val="0003597D"/>
    <w:rsid w:val="000363EB"/>
    <w:rsid w:val="00037F06"/>
    <w:rsid w:val="00042440"/>
    <w:rsid w:val="000443C0"/>
    <w:rsid w:val="00046706"/>
    <w:rsid w:val="000500EF"/>
    <w:rsid w:val="00051B3C"/>
    <w:rsid w:val="00051DD6"/>
    <w:rsid w:val="000537A0"/>
    <w:rsid w:val="0005397B"/>
    <w:rsid w:val="00055365"/>
    <w:rsid w:val="00055C8B"/>
    <w:rsid w:val="00056ECD"/>
    <w:rsid w:val="00057D50"/>
    <w:rsid w:val="00060203"/>
    <w:rsid w:val="00060929"/>
    <w:rsid w:val="0006133B"/>
    <w:rsid w:val="000633B8"/>
    <w:rsid w:val="00063B8F"/>
    <w:rsid w:val="000676D8"/>
    <w:rsid w:val="00070182"/>
    <w:rsid w:val="000714E4"/>
    <w:rsid w:val="00072684"/>
    <w:rsid w:val="00072BEC"/>
    <w:rsid w:val="00072E47"/>
    <w:rsid w:val="00073A4D"/>
    <w:rsid w:val="00073FD7"/>
    <w:rsid w:val="0008186E"/>
    <w:rsid w:val="00082314"/>
    <w:rsid w:val="00085091"/>
    <w:rsid w:val="00085C59"/>
    <w:rsid w:val="00090A5B"/>
    <w:rsid w:val="000916D8"/>
    <w:rsid w:val="00092E40"/>
    <w:rsid w:val="000938B2"/>
    <w:rsid w:val="00093C54"/>
    <w:rsid w:val="000950E3"/>
    <w:rsid w:val="000957BA"/>
    <w:rsid w:val="00096F61"/>
    <w:rsid w:val="00097568"/>
    <w:rsid w:val="000A17E3"/>
    <w:rsid w:val="000A3110"/>
    <w:rsid w:val="000A51DA"/>
    <w:rsid w:val="000A6761"/>
    <w:rsid w:val="000B001D"/>
    <w:rsid w:val="000B12EB"/>
    <w:rsid w:val="000B2489"/>
    <w:rsid w:val="000B4B68"/>
    <w:rsid w:val="000B67C0"/>
    <w:rsid w:val="000B7863"/>
    <w:rsid w:val="000C0407"/>
    <w:rsid w:val="000C1894"/>
    <w:rsid w:val="000C3A17"/>
    <w:rsid w:val="000C4BF7"/>
    <w:rsid w:val="000C5061"/>
    <w:rsid w:val="000C593E"/>
    <w:rsid w:val="000C6CB3"/>
    <w:rsid w:val="000C7EB9"/>
    <w:rsid w:val="000D0EB9"/>
    <w:rsid w:val="000D1A32"/>
    <w:rsid w:val="000D44A9"/>
    <w:rsid w:val="000D48FC"/>
    <w:rsid w:val="000D5F7D"/>
    <w:rsid w:val="000D65BE"/>
    <w:rsid w:val="000D7507"/>
    <w:rsid w:val="000E19D5"/>
    <w:rsid w:val="000E23AB"/>
    <w:rsid w:val="000E3666"/>
    <w:rsid w:val="000E36C3"/>
    <w:rsid w:val="000E3B54"/>
    <w:rsid w:val="000E5204"/>
    <w:rsid w:val="000E5CDB"/>
    <w:rsid w:val="000E68C2"/>
    <w:rsid w:val="000E6A43"/>
    <w:rsid w:val="000E7A0C"/>
    <w:rsid w:val="000F082B"/>
    <w:rsid w:val="000F0EA9"/>
    <w:rsid w:val="000F1F2A"/>
    <w:rsid w:val="000F44CD"/>
    <w:rsid w:val="000F519C"/>
    <w:rsid w:val="000F52E7"/>
    <w:rsid w:val="000F7272"/>
    <w:rsid w:val="000F77CC"/>
    <w:rsid w:val="000F7D72"/>
    <w:rsid w:val="0010011F"/>
    <w:rsid w:val="0010164C"/>
    <w:rsid w:val="00101846"/>
    <w:rsid w:val="001030A8"/>
    <w:rsid w:val="00103912"/>
    <w:rsid w:val="001062E0"/>
    <w:rsid w:val="001068E6"/>
    <w:rsid w:val="001129C9"/>
    <w:rsid w:val="00113240"/>
    <w:rsid w:val="00114818"/>
    <w:rsid w:val="0011598F"/>
    <w:rsid w:val="00116269"/>
    <w:rsid w:val="0011637D"/>
    <w:rsid w:val="0011765F"/>
    <w:rsid w:val="0012016C"/>
    <w:rsid w:val="0012186F"/>
    <w:rsid w:val="001223B5"/>
    <w:rsid w:val="001241E4"/>
    <w:rsid w:val="00127628"/>
    <w:rsid w:val="00133365"/>
    <w:rsid w:val="001364ED"/>
    <w:rsid w:val="00141D63"/>
    <w:rsid w:val="00141D72"/>
    <w:rsid w:val="00145677"/>
    <w:rsid w:val="00145E9A"/>
    <w:rsid w:val="00152C96"/>
    <w:rsid w:val="00154573"/>
    <w:rsid w:val="00155E43"/>
    <w:rsid w:val="001561F0"/>
    <w:rsid w:val="00162909"/>
    <w:rsid w:val="00165921"/>
    <w:rsid w:val="0016668B"/>
    <w:rsid w:val="00167475"/>
    <w:rsid w:val="00170267"/>
    <w:rsid w:val="001707CD"/>
    <w:rsid w:val="001733AC"/>
    <w:rsid w:val="00174152"/>
    <w:rsid w:val="0017437D"/>
    <w:rsid w:val="0017515B"/>
    <w:rsid w:val="001764E4"/>
    <w:rsid w:val="00177FC3"/>
    <w:rsid w:val="00182053"/>
    <w:rsid w:val="00182ACF"/>
    <w:rsid w:val="00184A57"/>
    <w:rsid w:val="00184EE1"/>
    <w:rsid w:val="00184F56"/>
    <w:rsid w:val="00185DB5"/>
    <w:rsid w:val="001862BB"/>
    <w:rsid w:val="00186CBB"/>
    <w:rsid w:val="00187E29"/>
    <w:rsid w:val="001933A9"/>
    <w:rsid w:val="001948AD"/>
    <w:rsid w:val="0019663F"/>
    <w:rsid w:val="001A0344"/>
    <w:rsid w:val="001A0AA0"/>
    <w:rsid w:val="001A1984"/>
    <w:rsid w:val="001A22C3"/>
    <w:rsid w:val="001A3EF1"/>
    <w:rsid w:val="001B2023"/>
    <w:rsid w:val="001B444C"/>
    <w:rsid w:val="001B4898"/>
    <w:rsid w:val="001B6F81"/>
    <w:rsid w:val="001B74DC"/>
    <w:rsid w:val="001C042B"/>
    <w:rsid w:val="001C245E"/>
    <w:rsid w:val="001C2E6C"/>
    <w:rsid w:val="001C46A3"/>
    <w:rsid w:val="001C4BEC"/>
    <w:rsid w:val="001C5D72"/>
    <w:rsid w:val="001C64E4"/>
    <w:rsid w:val="001C7FC0"/>
    <w:rsid w:val="001D0C57"/>
    <w:rsid w:val="001D1EB7"/>
    <w:rsid w:val="001D33B6"/>
    <w:rsid w:val="001D3605"/>
    <w:rsid w:val="001D5CA8"/>
    <w:rsid w:val="001D68E4"/>
    <w:rsid w:val="001D6941"/>
    <w:rsid w:val="001D6B9D"/>
    <w:rsid w:val="001D7A7D"/>
    <w:rsid w:val="001E007E"/>
    <w:rsid w:val="001E0B32"/>
    <w:rsid w:val="001E27F4"/>
    <w:rsid w:val="001E31F7"/>
    <w:rsid w:val="001E3546"/>
    <w:rsid w:val="001E6202"/>
    <w:rsid w:val="001E6268"/>
    <w:rsid w:val="001F0037"/>
    <w:rsid w:val="001F0E83"/>
    <w:rsid w:val="001F13CC"/>
    <w:rsid w:val="001F16C6"/>
    <w:rsid w:val="001F298E"/>
    <w:rsid w:val="001F2B72"/>
    <w:rsid w:val="001F4748"/>
    <w:rsid w:val="001F575F"/>
    <w:rsid w:val="001F79FD"/>
    <w:rsid w:val="001F7D6C"/>
    <w:rsid w:val="001F7FCD"/>
    <w:rsid w:val="00202AAD"/>
    <w:rsid w:val="00202FDE"/>
    <w:rsid w:val="00203520"/>
    <w:rsid w:val="0020387F"/>
    <w:rsid w:val="00203A8D"/>
    <w:rsid w:val="00204537"/>
    <w:rsid w:val="00204A75"/>
    <w:rsid w:val="00207074"/>
    <w:rsid w:val="0021178A"/>
    <w:rsid w:val="00217200"/>
    <w:rsid w:val="00217BE2"/>
    <w:rsid w:val="002215DC"/>
    <w:rsid w:val="002219CA"/>
    <w:rsid w:val="00221F77"/>
    <w:rsid w:val="002222FB"/>
    <w:rsid w:val="002235DC"/>
    <w:rsid w:val="0022360F"/>
    <w:rsid w:val="00224960"/>
    <w:rsid w:val="00225DFD"/>
    <w:rsid w:val="00226DAF"/>
    <w:rsid w:val="002279A3"/>
    <w:rsid w:val="002301A4"/>
    <w:rsid w:val="00230FEF"/>
    <w:rsid w:val="00234DE5"/>
    <w:rsid w:val="00240C7C"/>
    <w:rsid w:val="00241E31"/>
    <w:rsid w:val="00243927"/>
    <w:rsid w:val="00246816"/>
    <w:rsid w:val="00247319"/>
    <w:rsid w:val="00250690"/>
    <w:rsid w:val="00254408"/>
    <w:rsid w:val="002569AD"/>
    <w:rsid w:val="00256A36"/>
    <w:rsid w:val="002572CC"/>
    <w:rsid w:val="00263552"/>
    <w:rsid w:val="00263989"/>
    <w:rsid w:val="002643DA"/>
    <w:rsid w:val="00266EDB"/>
    <w:rsid w:val="0027001F"/>
    <w:rsid w:val="0027049A"/>
    <w:rsid w:val="00272021"/>
    <w:rsid w:val="0027265D"/>
    <w:rsid w:val="0027401D"/>
    <w:rsid w:val="0027458D"/>
    <w:rsid w:val="002755AD"/>
    <w:rsid w:val="00275E85"/>
    <w:rsid w:val="00276E7B"/>
    <w:rsid w:val="00276F12"/>
    <w:rsid w:val="00277E37"/>
    <w:rsid w:val="00280589"/>
    <w:rsid w:val="002808C0"/>
    <w:rsid w:val="00283173"/>
    <w:rsid w:val="00285CD8"/>
    <w:rsid w:val="002865AA"/>
    <w:rsid w:val="00286698"/>
    <w:rsid w:val="00286754"/>
    <w:rsid w:val="00287C3D"/>
    <w:rsid w:val="00291E43"/>
    <w:rsid w:val="0029240E"/>
    <w:rsid w:val="00293D7D"/>
    <w:rsid w:val="00294BE5"/>
    <w:rsid w:val="00296217"/>
    <w:rsid w:val="00297EDD"/>
    <w:rsid w:val="002A17A3"/>
    <w:rsid w:val="002A2B5E"/>
    <w:rsid w:val="002A5045"/>
    <w:rsid w:val="002A5EBB"/>
    <w:rsid w:val="002A5F8F"/>
    <w:rsid w:val="002B0227"/>
    <w:rsid w:val="002B0DAE"/>
    <w:rsid w:val="002B1706"/>
    <w:rsid w:val="002B278C"/>
    <w:rsid w:val="002B28A1"/>
    <w:rsid w:val="002B4032"/>
    <w:rsid w:val="002B47D6"/>
    <w:rsid w:val="002B74E7"/>
    <w:rsid w:val="002B7BFF"/>
    <w:rsid w:val="002C2BBC"/>
    <w:rsid w:val="002C399F"/>
    <w:rsid w:val="002C3A80"/>
    <w:rsid w:val="002C49C8"/>
    <w:rsid w:val="002C53B6"/>
    <w:rsid w:val="002C5A83"/>
    <w:rsid w:val="002C6304"/>
    <w:rsid w:val="002C6CBD"/>
    <w:rsid w:val="002C7311"/>
    <w:rsid w:val="002D593E"/>
    <w:rsid w:val="002D7B43"/>
    <w:rsid w:val="002E0908"/>
    <w:rsid w:val="002E0E2C"/>
    <w:rsid w:val="002E1D67"/>
    <w:rsid w:val="002E4FA9"/>
    <w:rsid w:val="002E56C4"/>
    <w:rsid w:val="002E60BE"/>
    <w:rsid w:val="002F1D1A"/>
    <w:rsid w:val="002F2273"/>
    <w:rsid w:val="002F4103"/>
    <w:rsid w:val="002F4860"/>
    <w:rsid w:val="002F4D81"/>
    <w:rsid w:val="002F6022"/>
    <w:rsid w:val="003025EB"/>
    <w:rsid w:val="003045B7"/>
    <w:rsid w:val="00310DDA"/>
    <w:rsid w:val="00310DDD"/>
    <w:rsid w:val="00310F04"/>
    <w:rsid w:val="00311AD7"/>
    <w:rsid w:val="003203E6"/>
    <w:rsid w:val="00320FD7"/>
    <w:rsid w:val="003214F9"/>
    <w:rsid w:val="003228A5"/>
    <w:rsid w:val="00325C76"/>
    <w:rsid w:val="00325ED6"/>
    <w:rsid w:val="00326231"/>
    <w:rsid w:val="00330223"/>
    <w:rsid w:val="0033212E"/>
    <w:rsid w:val="00337241"/>
    <w:rsid w:val="00340EA7"/>
    <w:rsid w:val="003430DE"/>
    <w:rsid w:val="003533FB"/>
    <w:rsid w:val="00353A78"/>
    <w:rsid w:val="003545C7"/>
    <w:rsid w:val="00354835"/>
    <w:rsid w:val="0035753F"/>
    <w:rsid w:val="0036220E"/>
    <w:rsid w:val="003636E2"/>
    <w:rsid w:val="00363731"/>
    <w:rsid w:val="003662C4"/>
    <w:rsid w:val="00367014"/>
    <w:rsid w:val="00367F08"/>
    <w:rsid w:val="003709FA"/>
    <w:rsid w:val="00370B18"/>
    <w:rsid w:val="00370CC2"/>
    <w:rsid w:val="00371364"/>
    <w:rsid w:val="00371C44"/>
    <w:rsid w:val="003722C3"/>
    <w:rsid w:val="00373672"/>
    <w:rsid w:val="00373863"/>
    <w:rsid w:val="00375F9A"/>
    <w:rsid w:val="0038150E"/>
    <w:rsid w:val="00381AF9"/>
    <w:rsid w:val="00382D14"/>
    <w:rsid w:val="00386261"/>
    <w:rsid w:val="0038693D"/>
    <w:rsid w:val="0038796E"/>
    <w:rsid w:val="00393FAA"/>
    <w:rsid w:val="00394859"/>
    <w:rsid w:val="003967D0"/>
    <w:rsid w:val="003A3A4B"/>
    <w:rsid w:val="003A4DFF"/>
    <w:rsid w:val="003A52D6"/>
    <w:rsid w:val="003A5940"/>
    <w:rsid w:val="003A7FFA"/>
    <w:rsid w:val="003B088F"/>
    <w:rsid w:val="003B17C7"/>
    <w:rsid w:val="003B20FD"/>
    <w:rsid w:val="003B2763"/>
    <w:rsid w:val="003B311D"/>
    <w:rsid w:val="003B6707"/>
    <w:rsid w:val="003B6F63"/>
    <w:rsid w:val="003B762E"/>
    <w:rsid w:val="003B791F"/>
    <w:rsid w:val="003B7ECB"/>
    <w:rsid w:val="003C1A00"/>
    <w:rsid w:val="003C308A"/>
    <w:rsid w:val="003C47B8"/>
    <w:rsid w:val="003C5EB4"/>
    <w:rsid w:val="003C64D6"/>
    <w:rsid w:val="003D205C"/>
    <w:rsid w:val="003D29A6"/>
    <w:rsid w:val="003D5DBA"/>
    <w:rsid w:val="003D6F3A"/>
    <w:rsid w:val="003E0424"/>
    <w:rsid w:val="003E1475"/>
    <w:rsid w:val="003E29A2"/>
    <w:rsid w:val="003E3567"/>
    <w:rsid w:val="003E3C47"/>
    <w:rsid w:val="003E40BD"/>
    <w:rsid w:val="003E7913"/>
    <w:rsid w:val="003E7AEF"/>
    <w:rsid w:val="003F080F"/>
    <w:rsid w:val="003F0CDA"/>
    <w:rsid w:val="003F5A4F"/>
    <w:rsid w:val="003F5ECA"/>
    <w:rsid w:val="003F7723"/>
    <w:rsid w:val="00400428"/>
    <w:rsid w:val="004018F3"/>
    <w:rsid w:val="00401B1D"/>
    <w:rsid w:val="00404A33"/>
    <w:rsid w:val="00405C97"/>
    <w:rsid w:val="00407B54"/>
    <w:rsid w:val="004117E9"/>
    <w:rsid w:val="004131F4"/>
    <w:rsid w:val="0041325D"/>
    <w:rsid w:val="00413B2E"/>
    <w:rsid w:val="00413B7F"/>
    <w:rsid w:val="00416265"/>
    <w:rsid w:val="00417245"/>
    <w:rsid w:val="00417843"/>
    <w:rsid w:val="00420761"/>
    <w:rsid w:val="00427FCD"/>
    <w:rsid w:val="00431682"/>
    <w:rsid w:val="00431C64"/>
    <w:rsid w:val="00431D12"/>
    <w:rsid w:val="004320F0"/>
    <w:rsid w:val="0043780C"/>
    <w:rsid w:val="0043788E"/>
    <w:rsid w:val="00442E5F"/>
    <w:rsid w:val="004430DE"/>
    <w:rsid w:val="004443B4"/>
    <w:rsid w:val="00445161"/>
    <w:rsid w:val="004454F0"/>
    <w:rsid w:val="004458F3"/>
    <w:rsid w:val="00445A6D"/>
    <w:rsid w:val="00446CFC"/>
    <w:rsid w:val="004500D3"/>
    <w:rsid w:val="0045035C"/>
    <w:rsid w:val="00450F4D"/>
    <w:rsid w:val="00452B44"/>
    <w:rsid w:val="004550B4"/>
    <w:rsid w:val="0045668F"/>
    <w:rsid w:val="0046045B"/>
    <w:rsid w:val="00464C05"/>
    <w:rsid w:val="00465D2B"/>
    <w:rsid w:val="0046707F"/>
    <w:rsid w:val="004677A8"/>
    <w:rsid w:val="0047508C"/>
    <w:rsid w:val="004811EE"/>
    <w:rsid w:val="00486B0B"/>
    <w:rsid w:val="0048787C"/>
    <w:rsid w:val="004878EB"/>
    <w:rsid w:val="00487BC0"/>
    <w:rsid w:val="00487D8A"/>
    <w:rsid w:val="0049003E"/>
    <w:rsid w:val="00490BAF"/>
    <w:rsid w:val="00493AD5"/>
    <w:rsid w:val="0049602A"/>
    <w:rsid w:val="00497DF0"/>
    <w:rsid w:val="004A2A4B"/>
    <w:rsid w:val="004A54BA"/>
    <w:rsid w:val="004A756F"/>
    <w:rsid w:val="004A7697"/>
    <w:rsid w:val="004A782C"/>
    <w:rsid w:val="004B04EE"/>
    <w:rsid w:val="004B06F6"/>
    <w:rsid w:val="004B0A33"/>
    <w:rsid w:val="004B21F4"/>
    <w:rsid w:val="004B2B37"/>
    <w:rsid w:val="004B3326"/>
    <w:rsid w:val="004B3B60"/>
    <w:rsid w:val="004B5096"/>
    <w:rsid w:val="004B55BE"/>
    <w:rsid w:val="004B5F50"/>
    <w:rsid w:val="004B7ADC"/>
    <w:rsid w:val="004C0C5D"/>
    <w:rsid w:val="004C4831"/>
    <w:rsid w:val="004D100C"/>
    <w:rsid w:val="004D17E4"/>
    <w:rsid w:val="004D1AE9"/>
    <w:rsid w:val="004D203D"/>
    <w:rsid w:val="004D20BB"/>
    <w:rsid w:val="004D2303"/>
    <w:rsid w:val="004D37EE"/>
    <w:rsid w:val="004D6911"/>
    <w:rsid w:val="004D738D"/>
    <w:rsid w:val="004E131C"/>
    <w:rsid w:val="004E3069"/>
    <w:rsid w:val="004E39D0"/>
    <w:rsid w:val="004E3B81"/>
    <w:rsid w:val="004E5EA3"/>
    <w:rsid w:val="004F02B2"/>
    <w:rsid w:val="004F063E"/>
    <w:rsid w:val="004F1650"/>
    <w:rsid w:val="004F6CF9"/>
    <w:rsid w:val="00500B59"/>
    <w:rsid w:val="00501FDD"/>
    <w:rsid w:val="0050232E"/>
    <w:rsid w:val="005039FA"/>
    <w:rsid w:val="00503D64"/>
    <w:rsid w:val="005042E0"/>
    <w:rsid w:val="00504D67"/>
    <w:rsid w:val="00505A56"/>
    <w:rsid w:val="00505FCC"/>
    <w:rsid w:val="0051003D"/>
    <w:rsid w:val="00510749"/>
    <w:rsid w:val="00511E78"/>
    <w:rsid w:val="00513581"/>
    <w:rsid w:val="00514607"/>
    <w:rsid w:val="0051639D"/>
    <w:rsid w:val="00517702"/>
    <w:rsid w:val="00520F81"/>
    <w:rsid w:val="00521FE7"/>
    <w:rsid w:val="0052314C"/>
    <w:rsid w:val="005237FC"/>
    <w:rsid w:val="00525284"/>
    <w:rsid w:val="00530571"/>
    <w:rsid w:val="00531F36"/>
    <w:rsid w:val="0053639E"/>
    <w:rsid w:val="00537013"/>
    <w:rsid w:val="005375DE"/>
    <w:rsid w:val="00537F80"/>
    <w:rsid w:val="00540CF6"/>
    <w:rsid w:val="005421DF"/>
    <w:rsid w:val="00543A6C"/>
    <w:rsid w:val="00543B0D"/>
    <w:rsid w:val="00543BD8"/>
    <w:rsid w:val="00544883"/>
    <w:rsid w:val="005510C2"/>
    <w:rsid w:val="00552C42"/>
    <w:rsid w:val="00552F2C"/>
    <w:rsid w:val="00554A8D"/>
    <w:rsid w:val="00560222"/>
    <w:rsid w:val="00560CC4"/>
    <w:rsid w:val="00561B48"/>
    <w:rsid w:val="00562F3C"/>
    <w:rsid w:val="00563AA9"/>
    <w:rsid w:val="00563EFB"/>
    <w:rsid w:val="00571DEA"/>
    <w:rsid w:val="00572E17"/>
    <w:rsid w:val="00574245"/>
    <w:rsid w:val="005775E8"/>
    <w:rsid w:val="005817ED"/>
    <w:rsid w:val="00581DD9"/>
    <w:rsid w:val="00582113"/>
    <w:rsid w:val="005829F8"/>
    <w:rsid w:val="00583397"/>
    <w:rsid w:val="00590211"/>
    <w:rsid w:val="00590CB3"/>
    <w:rsid w:val="005925CB"/>
    <w:rsid w:val="005926AA"/>
    <w:rsid w:val="00594B2A"/>
    <w:rsid w:val="00597216"/>
    <w:rsid w:val="005A1684"/>
    <w:rsid w:val="005A3C63"/>
    <w:rsid w:val="005A484E"/>
    <w:rsid w:val="005A49CF"/>
    <w:rsid w:val="005A4B37"/>
    <w:rsid w:val="005A7223"/>
    <w:rsid w:val="005B3646"/>
    <w:rsid w:val="005B3B74"/>
    <w:rsid w:val="005B41FE"/>
    <w:rsid w:val="005B50D3"/>
    <w:rsid w:val="005B6FDE"/>
    <w:rsid w:val="005B7FD9"/>
    <w:rsid w:val="005C04C9"/>
    <w:rsid w:val="005C0A52"/>
    <w:rsid w:val="005C4138"/>
    <w:rsid w:val="005C5C17"/>
    <w:rsid w:val="005C649F"/>
    <w:rsid w:val="005C6664"/>
    <w:rsid w:val="005C7B98"/>
    <w:rsid w:val="005D01C1"/>
    <w:rsid w:val="005D1247"/>
    <w:rsid w:val="005D1EAA"/>
    <w:rsid w:val="005D3530"/>
    <w:rsid w:val="005D3DC3"/>
    <w:rsid w:val="005D490A"/>
    <w:rsid w:val="005D5C2C"/>
    <w:rsid w:val="005D6221"/>
    <w:rsid w:val="005D7A23"/>
    <w:rsid w:val="005E1D81"/>
    <w:rsid w:val="005E35AC"/>
    <w:rsid w:val="005E775D"/>
    <w:rsid w:val="005F184C"/>
    <w:rsid w:val="005F25FB"/>
    <w:rsid w:val="00600610"/>
    <w:rsid w:val="00600854"/>
    <w:rsid w:val="00602369"/>
    <w:rsid w:val="00602D30"/>
    <w:rsid w:val="00603F97"/>
    <w:rsid w:val="006050EA"/>
    <w:rsid w:val="00611C8B"/>
    <w:rsid w:val="0061227B"/>
    <w:rsid w:val="00612786"/>
    <w:rsid w:val="00612F61"/>
    <w:rsid w:val="00613197"/>
    <w:rsid w:val="00614367"/>
    <w:rsid w:val="006164EC"/>
    <w:rsid w:val="00623529"/>
    <w:rsid w:val="00623AC9"/>
    <w:rsid w:val="006240A0"/>
    <w:rsid w:val="006244B1"/>
    <w:rsid w:val="00625921"/>
    <w:rsid w:val="00625DA1"/>
    <w:rsid w:val="0062675A"/>
    <w:rsid w:val="00626EEF"/>
    <w:rsid w:val="006311A8"/>
    <w:rsid w:val="00631ED0"/>
    <w:rsid w:val="006337D7"/>
    <w:rsid w:val="00633B56"/>
    <w:rsid w:val="00634240"/>
    <w:rsid w:val="00634F50"/>
    <w:rsid w:val="006372E4"/>
    <w:rsid w:val="00640CF1"/>
    <w:rsid w:val="00642A24"/>
    <w:rsid w:val="00643DA2"/>
    <w:rsid w:val="0064532E"/>
    <w:rsid w:val="006502EC"/>
    <w:rsid w:val="00650940"/>
    <w:rsid w:val="006511C0"/>
    <w:rsid w:val="006515F7"/>
    <w:rsid w:val="00653087"/>
    <w:rsid w:val="00656AF4"/>
    <w:rsid w:val="00656EEB"/>
    <w:rsid w:val="00657C18"/>
    <w:rsid w:val="006603DA"/>
    <w:rsid w:val="00660BAB"/>
    <w:rsid w:val="00661852"/>
    <w:rsid w:val="00662B29"/>
    <w:rsid w:val="00664EC9"/>
    <w:rsid w:val="006652AB"/>
    <w:rsid w:val="006665AD"/>
    <w:rsid w:val="006667D3"/>
    <w:rsid w:val="00670411"/>
    <w:rsid w:val="00670AC4"/>
    <w:rsid w:val="006713A3"/>
    <w:rsid w:val="00671C5F"/>
    <w:rsid w:val="00673093"/>
    <w:rsid w:val="0067482C"/>
    <w:rsid w:val="006748AD"/>
    <w:rsid w:val="00675C36"/>
    <w:rsid w:val="006766D4"/>
    <w:rsid w:val="006769BD"/>
    <w:rsid w:val="006774F9"/>
    <w:rsid w:val="00677562"/>
    <w:rsid w:val="006802F7"/>
    <w:rsid w:val="00680838"/>
    <w:rsid w:val="00680EFF"/>
    <w:rsid w:val="006835FD"/>
    <w:rsid w:val="006855D3"/>
    <w:rsid w:val="006877BF"/>
    <w:rsid w:val="00687AB9"/>
    <w:rsid w:val="006918C2"/>
    <w:rsid w:val="00692814"/>
    <w:rsid w:val="00693715"/>
    <w:rsid w:val="00693941"/>
    <w:rsid w:val="00694EED"/>
    <w:rsid w:val="00695F61"/>
    <w:rsid w:val="00696027"/>
    <w:rsid w:val="00696D27"/>
    <w:rsid w:val="006A0C6B"/>
    <w:rsid w:val="006A3FD7"/>
    <w:rsid w:val="006A4D43"/>
    <w:rsid w:val="006A5A2F"/>
    <w:rsid w:val="006A6416"/>
    <w:rsid w:val="006A70B0"/>
    <w:rsid w:val="006B1374"/>
    <w:rsid w:val="006B2CBE"/>
    <w:rsid w:val="006B4474"/>
    <w:rsid w:val="006B47F0"/>
    <w:rsid w:val="006B5118"/>
    <w:rsid w:val="006B52C3"/>
    <w:rsid w:val="006C141A"/>
    <w:rsid w:val="006C387F"/>
    <w:rsid w:val="006C4616"/>
    <w:rsid w:val="006C4D1C"/>
    <w:rsid w:val="006C5CFF"/>
    <w:rsid w:val="006D0AF0"/>
    <w:rsid w:val="006D16FD"/>
    <w:rsid w:val="006D22CD"/>
    <w:rsid w:val="006D26A6"/>
    <w:rsid w:val="006D2E6F"/>
    <w:rsid w:val="006D4F57"/>
    <w:rsid w:val="006D5C33"/>
    <w:rsid w:val="006D7C0B"/>
    <w:rsid w:val="006E0D49"/>
    <w:rsid w:val="006E1EC8"/>
    <w:rsid w:val="006E4A6B"/>
    <w:rsid w:val="006E5937"/>
    <w:rsid w:val="006E6D3F"/>
    <w:rsid w:val="006F0C2C"/>
    <w:rsid w:val="006F0CBF"/>
    <w:rsid w:val="006F27E4"/>
    <w:rsid w:val="006F47BA"/>
    <w:rsid w:val="006F72C8"/>
    <w:rsid w:val="00700C46"/>
    <w:rsid w:val="007029F8"/>
    <w:rsid w:val="007058DE"/>
    <w:rsid w:val="00706123"/>
    <w:rsid w:val="00706794"/>
    <w:rsid w:val="007071E3"/>
    <w:rsid w:val="00707891"/>
    <w:rsid w:val="007127E3"/>
    <w:rsid w:val="0071706E"/>
    <w:rsid w:val="00720E07"/>
    <w:rsid w:val="00721E41"/>
    <w:rsid w:val="00724CAC"/>
    <w:rsid w:val="00724E5B"/>
    <w:rsid w:val="0073258A"/>
    <w:rsid w:val="007327D3"/>
    <w:rsid w:val="0073382D"/>
    <w:rsid w:val="00734751"/>
    <w:rsid w:val="00734D2B"/>
    <w:rsid w:val="00736589"/>
    <w:rsid w:val="00736A72"/>
    <w:rsid w:val="00737EB6"/>
    <w:rsid w:val="0074073C"/>
    <w:rsid w:val="0074132B"/>
    <w:rsid w:val="00741781"/>
    <w:rsid w:val="00743DB4"/>
    <w:rsid w:val="007440D9"/>
    <w:rsid w:val="00744866"/>
    <w:rsid w:val="0074491D"/>
    <w:rsid w:val="00746D53"/>
    <w:rsid w:val="00747F2B"/>
    <w:rsid w:val="00750269"/>
    <w:rsid w:val="00753783"/>
    <w:rsid w:val="00753944"/>
    <w:rsid w:val="00753A04"/>
    <w:rsid w:val="0075470C"/>
    <w:rsid w:val="00754953"/>
    <w:rsid w:val="007553B5"/>
    <w:rsid w:val="00755D14"/>
    <w:rsid w:val="00756E6C"/>
    <w:rsid w:val="00756E6F"/>
    <w:rsid w:val="007571A3"/>
    <w:rsid w:val="00757D78"/>
    <w:rsid w:val="00760906"/>
    <w:rsid w:val="00760C01"/>
    <w:rsid w:val="00761B55"/>
    <w:rsid w:val="007631C2"/>
    <w:rsid w:val="007640A5"/>
    <w:rsid w:val="00764236"/>
    <w:rsid w:val="00766517"/>
    <w:rsid w:val="007665BA"/>
    <w:rsid w:val="00767070"/>
    <w:rsid w:val="00767624"/>
    <w:rsid w:val="00770EDE"/>
    <w:rsid w:val="007715E0"/>
    <w:rsid w:val="00772924"/>
    <w:rsid w:val="00775D17"/>
    <w:rsid w:val="007774A0"/>
    <w:rsid w:val="00780587"/>
    <w:rsid w:val="00780CFF"/>
    <w:rsid w:val="00780F0D"/>
    <w:rsid w:val="00782F9B"/>
    <w:rsid w:val="007853F0"/>
    <w:rsid w:val="00785F94"/>
    <w:rsid w:val="007906E8"/>
    <w:rsid w:val="00790893"/>
    <w:rsid w:val="00792AC5"/>
    <w:rsid w:val="00792B29"/>
    <w:rsid w:val="00794958"/>
    <w:rsid w:val="007955BB"/>
    <w:rsid w:val="007959DE"/>
    <w:rsid w:val="0079685A"/>
    <w:rsid w:val="007A32B2"/>
    <w:rsid w:val="007A485A"/>
    <w:rsid w:val="007A5328"/>
    <w:rsid w:val="007A544C"/>
    <w:rsid w:val="007A5DFC"/>
    <w:rsid w:val="007B1DAF"/>
    <w:rsid w:val="007B237B"/>
    <w:rsid w:val="007B25EE"/>
    <w:rsid w:val="007B311F"/>
    <w:rsid w:val="007B4CC3"/>
    <w:rsid w:val="007B6858"/>
    <w:rsid w:val="007B6A5A"/>
    <w:rsid w:val="007B795A"/>
    <w:rsid w:val="007B7D24"/>
    <w:rsid w:val="007C0615"/>
    <w:rsid w:val="007C123E"/>
    <w:rsid w:val="007C3E00"/>
    <w:rsid w:val="007C6843"/>
    <w:rsid w:val="007C7B5B"/>
    <w:rsid w:val="007D0250"/>
    <w:rsid w:val="007D553D"/>
    <w:rsid w:val="007D7B4F"/>
    <w:rsid w:val="007E0ED1"/>
    <w:rsid w:val="007E1101"/>
    <w:rsid w:val="007E1F35"/>
    <w:rsid w:val="007E323E"/>
    <w:rsid w:val="007E51BA"/>
    <w:rsid w:val="007E5368"/>
    <w:rsid w:val="007E6516"/>
    <w:rsid w:val="007E6848"/>
    <w:rsid w:val="007E7131"/>
    <w:rsid w:val="007F02A9"/>
    <w:rsid w:val="007F493A"/>
    <w:rsid w:val="007F52F2"/>
    <w:rsid w:val="007F7627"/>
    <w:rsid w:val="0080046B"/>
    <w:rsid w:val="00800894"/>
    <w:rsid w:val="00800976"/>
    <w:rsid w:val="008041F0"/>
    <w:rsid w:val="00804B2F"/>
    <w:rsid w:val="0080659F"/>
    <w:rsid w:val="00807582"/>
    <w:rsid w:val="00810A23"/>
    <w:rsid w:val="008135BF"/>
    <w:rsid w:val="00814903"/>
    <w:rsid w:val="008149BD"/>
    <w:rsid w:val="00815E5A"/>
    <w:rsid w:val="008165E2"/>
    <w:rsid w:val="008179F8"/>
    <w:rsid w:val="00817E14"/>
    <w:rsid w:val="00820759"/>
    <w:rsid w:val="00820BDA"/>
    <w:rsid w:val="00820CA1"/>
    <w:rsid w:val="00820E03"/>
    <w:rsid w:val="00825A50"/>
    <w:rsid w:val="0083004E"/>
    <w:rsid w:val="008309D3"/>
    <w:rsid w:val="00832003"/>
    <w:rsid w:val="0083200C"/>
    <w:rsid w:val="008329CD"/>
    <w:rsid w:val="00835B7F"/>
    <w:rsid w:val="00835DE4"/>
    <w:rsid w:val="00836BA1"/>
    <w:rsid w:val="008377AC"/>
    <w:rsid w:val="008377BB"/>
    <w:rsid w:val="00837AA6"/>
    <w:rsid w:val="00843881"/>
    <w:rsid w:val="00847493"/>
    <w:rsid w:val="00847B42"/>
    <w:rsid w:val="008502CE"/>
    <w:rsid w:val="00851516"/>
    <w:rsid w:val="00855144"/>
    <w:rsid w:val="0085794E"/>
    <w:rsid w:val="008600EE"/>
    <w:rsid w:val="00863E51"/>
    <w:rsid w:val="008649CC"/>
    <w:rsid w:val="00867106"/>
    <w:rsid w:val="0087042F"/>
    <w:rsid w:val="00871498"/>
    <w:rsid w:val="00872DD6"/>
    <w:rsid w:val="00874611"/>
    <w:rsid w:val="00874E4A"/>
    <w:rsid w:val="0087542E"/>
    <w:rsid w:val="00875979"/>
    <w:rsid w:val="0087670F"/>
    <w:rsid w:val="00876B91"/>
    <w:rsid w:val="00880678"/>
    <w:rsid w:val="00880BB5"/>
    <w:rsid w:val="00881438"/>
    <w:rsid w:val="008821DB"/>
    <w:rsid w:val="0088355A"/>
    <w:rsid w:val="00885523"/>
    <w:rsid w:val="0088646C"/>
    <w:rsid w:val="00886AFE"/>
    <w:rsid w:val="00894679"/>
    <w:rsid w:val="00895602"/>
    <w:rsid w:val="008959EA"/>
    <w:rsid w:val="0089665B"/>
    <w:rsid w:val="0089699E"/>
    <w:rsid w:val="008975AD"/>
    <w:rsid w:val="008A0146"/>
    <w:rsid w:val="008A1185"/>
    <w:rsid w:val="008A16D0"/>
    <w:rsid w:val="008A2A0A"/>
    <w:rsid w:val="008A3D0A"/>
    <w:rsid w:val="008B09FC"/>
    <w:rsid w:val="008B2099"/>
    <w:rsid w:val="008B31EB"/>
    <w:rsid w:val="008B61E8"/>
    <w:rsid w:val="008B77EB"/>
    <w:rsid w:val="008B7E11"/>
    <w:rsid w:val="008C03F3"/>
    <w:rsid w:val="008C2A43"/>
    <w:rsid w:val="008C3308"/>
    <w:rsid w:val="008C3F64"/>
    <w:rsid w:val="008C5A8A"/>
    <w:rsid w:val="008C6899"/>
    <w:rsid w:val="008C6D7B"/>
    <w:rsid w:val="008D0786"/>
    <w:rsid w:val="008D1BE1"/>
    <w:rsid w:val="008D1C3E"/>
    <w:rsid w:val="008D336B"/>
    <w:rsid w:val="008D4393"/>
    <w:rsid w:val="008D6900"/>
    <w:rsid w:val="008D711B"/>
    <w:rsid w:val="008E1C39"/>
    <w:rsid w:val="008E2159"/>
    <w:rsid w:val="008E5660"/>
    <w:rsid w:val="008E7A67"/>
    <w:rsid w:val="008F2127"/>
    <w:rsid w:val="008F2B8C"/>
    <w:rsid w:val="008F334F"/>
    <w:rsid w:val="008F4A5A"/>
    <w:rsid w:val="008F625D"/>
    <w:rsid w:val="008F6C3E"/>
    <w:rsid w:val="008F73BE"/>
    <w:rsid w:val="00902282"/>
    <w:rsid w:val="00902B0F"/>
    <w:rsid w:val="00903189"/>
    <w:rsid w:val="00903255"/>
    <w:rsid w:val="00912162"/>
    <w:rsid w:val="00913AC1"/>
    <w:rsid w:val="00914F79"/>
    <w:rsid w:val="00920543"/>
    <w:rsid w:val="0092333D"/>
    <w:rsid w:val="00924C9D"/>
    <w:rsid w:val="00925FE2"/>
    <w:rsid w:val="00926F87"/>
    <w:rsid w:val="00927F65"/>
    <w:rsid w:val="00930476"/>
    <w:rsid w:val="0093102F"/>
    <w:rsid w:val="009310FB"/>
    <w:rsid w:val="009328E0"/>
    <w:rsid w:val="00935AF8"/>
    <w:rsid w:val="00936DBA"/>
    <w:rsid w:val="00937F1A"/>
    <w:rsid w:val="009415FD"/>
    <w:rsid w:val="00942999"/>
    <w:rsid w:val="00943E60"/>
    <w:rsid w:val="00947175"/>
    <w:rsid w:val="00947879"/>
    <w:rsid w:val="00951ECF"/>
    <w:rsid w:val="00952275"/>
    <w:rsid w:val="00957D92"/>
    <w:rsid w:val="00961326"/>
    <w:rsid w:val="009637EA"/>
    <w:rsid w:val="00963894"/>
    <w:rsid w:val="00964FF1"/>
    <w:rsid w:val="009662EB"/>
    <w:rsid w:val="00970D66"/>
    <w:rsid w:val="009710E9"/>
    <w:rsid w:val="00972EEC"/>
    <w:rsid w:val="009756A1"/>
    <w:rsid w:val="00984AC0"/>
    <w:rsid w:val="00985D08"/>
    <w:rsid w:val="00987023"/>
    <w:rsid w:val="00991056"/>
    <w:rsid w:val="009916E3"/>
    <w:rsid w:val="00993BA2"/>
    <w:rsid w:val="009A246C"/>
    <w:rsid w:val="009A5515"/>
    <w:rsid w:val="009A662E"/>
    <w:rsid w:val="009B0742"/>
    <w:rsid w:val="009B0A0B"/>
    <w:rsid w:val="009B1A0E"/>
    <w:rsid w:val="009B29DB"/>
    <w:rsid w:val="009B3B74"/>
    <w:rsid w:val="009C3343"/>
    <w:rsid w:val="009C4257"/>
    <w:rsid w:val="009C65E4"/>
    <w:rsid w:val="009D0432"/>
    <w:rsid w:val="009D065E"/>
    <w:rsid w:val="009D0C6A"/>
    <w:rsid w:val="009D0CFB"/>
    <w:rsid w:val="009D3446"/>
    <w:rsid w:val="009D5E4D"/>
    <w:rsid w:val="009D7C57"/>
    <w:rsid w:val="009E06F1"/>
    <w:rsid w:val="009E0BB5"/>
    <w:rsid w:val="009E20BB"/>
    <w:rsid w:val="009E3991"/>
    <w:rsid w:val="009E53B3"/>
    <w:rsid w:val="009E7CDA"/>
    <w:rsid w:val="009F06D5"/>
    <w:rsid w:val="009F0BEE"/>
    <w:rsid w:val="009F31C6"/>
    <w:rsid w:val="00A0068E"/>
    <w:rsid w:val="00A026B2"/>
    <w:rsid w:val="00A03980"/>
    <w:rsid w:val="00A05126"/>
    <w:rsid w:val="00A05208"/>
    <w:rsid w:val="00A0605A"/>
    <w:rsid w:val="00A070F5"/>
    <w:rsid w:val="00A0781E"/>
    <w:rsid w:val="00A07B1E"/>
    <w:rsid w:val="00A12E63"/>
    <w:rsid w:val="00A1442C"/>
    <w:rsid w:val="00A15DB5"/>
    <w:rsid w:val="00A1619D"/>
    <w:rsid w:val="00A162E8"/>
    <w:rsid w:val="00A166B1"/>
    <w:rsid w:val="00A211BB"/>
    <w:rsid w:val="00A221A3"/>
    <w:rsid w:val="00A22C89"/>
    <w:rsid w:val="00A23509"/>
    <w:rsid w:val="00A267CD"/>
    <w:rsid w:val="00A31CF9"/>
    <w:rsid w:val="00A3206D"/>
    <w:rsid w:val="00A32B89"/>
    <w:rsid w:val="00A33A77"/>
    <w:rsid w:val="00A35881"/>
    <w:rsid w:val="00A35AE7"/>
    <w:rsid w:val="00A40F28"/>
    <w:rsid w:val="00A4167B"/>
    <w:rsid w:val="00A41FD5"/>
    <w:rsid w:val="00A44B05"/>
    <w:rsid w:val="00A45152"/>
    <w:rsid w:val="00A5262B"/>
    <w:rsid w:val="00A53754"/>
    <w:rsid w:val="00A53995"/>
    <w:rsid w:val="00A53DCF"/>
    <w:rsid w:val="00A53F4F"/>
    <w:rsid w:val="00A5679D"/>
    <w:rsid w:val="00A57423"/>
    <w:rsid w:val="00A57C92"/>
    <w:rsid w:val="00A6048E"/>
    <w:rsid w:val="00A60AB6"/>
    <w:rsid w:val="00A60DE0"/>
    <w:rsid w:val="00A616AE"/>
    <w:rsid w:val="00A61C05"/>
    <w:rsid w:val="00A629CC"/>
    <w:rsid w:val="00A63673"/>
    <w:rsid w:val="00A647CA"/>
    <w:rsid w:val="00A655B1"/>
    <w:rsid w:val="00A65C30"/>
    <w:rsid w:val="00A70A0E"/>
    <w:rsid w:val="00A71E62"/>
    <w:rsid w:val="00A72365"/>
    <w:rsid w:val="00A724C9"/>
    <w:rsid w:val="00A734CF"/>
    <w:rsid w:val="00A74DF8"/>
    <w:rsid w:val="00A75620"/>
    <w:rsid w:val="00A75F2E"/>
    <w:rsid w:val="00A80035"/>
    <w:rsid w:val="00A818CC"/>
    <w:rsid w:val="00A81A39"/>
    <w:rsid w:val="00A8226B"/>
    <w:rsid w:val="00A82856"/>
    <w:rsid w:val="00A83887"/>
    <w:rsid w:val="00A84C3D"/>
    <w:rsid w:val="00A85C59"/>
    <w:rsid w:val="00A86C42"/>
    <w:rsid w:val="00A877AC"/>
    <w:rsid w:val="00A91595"/>
    <w:rsid w:val="00A93215"/>
    <w:rsid w:val="00A94E27"/>
    <w:rsid w:val="00A963D1"/>
    <w:rsid w:val="00A96DCE"/>
    <w:rsid w:val="00AA6158"/>
    <w:rsid w:val="00AA623D"/>
    <w:rsid w:val="00AA6A9F"/>
    <w:rsid w:val="00AB04C3"/>
    <w:rsid w:val="00AB05E7"/>
    <w:rsid w:val="00AB06E1"/>
    <w:rsid w:val="00AB2F3E"/>
    <w:rsid w:val="00AB330C"/>
    <w:rsid w:val="00AB42A8"/>
    <w:rsid w:val="00AB4677"/>
    <w:rsid w:val="00AB5B5F"/>
    <w:rsid w:val="00AB615D"/>
    <w:rsid w:val="00AB6C8E"/>
    <w:rsid w:val="00AB6CDF"/>
    <w:rsid w:val="00AB7378"/>
    <w:rsid w:val="00AC221E"/>
    <w:rsid w:val="00AC3A03"/>
    <w:rsid w:val="00AC3B9E"/>
    <w:rsid w:val="00AC5F52"/>
    <w:rsid w:val="00AC7272"/>
    <w:rsid w:val="00AD00AE"/>
    <w:rsid w:val="00AD3898"/>
    <w:rsid w:val="00AD5343"/>
    <w:rsid w:val="00AD5998"/>
    <w:rsid w:val="00AD7055"/>
    <w:rsid w:val="00AD7BA4"/>
    <w:rsid w:val="00AE087D"/>
    <w:rsid w:val="00AE2B98"/>
    <w:rsid w:val="00AE2DD9"/>
    <w:rsid w:val="00AE78E9"/>
    <w:rsid w:val="00AF0408"/>
    <w:rsid w:val="00AF6FAD"/>
    <w:rsid w:val="00B00EA4"/>
    <w:rsid w:val="00B0139A"/>
    <w:rsid w:val="00B0159E"/>
    <w:rsid w:val="00B0245A"/>
    <w:rsid w:val="00B06A9B"/>
    <w:rsid w:val="00B1073A"/>
    <w:rsid w:val="00B1101F"/>
    <w:rsid w:val="00B1297A"/>
    <w:rsid w:val="00B13F7E"/>
    <w:rsid w:val="00B1453E"/>
    <w:rsid w:val="00B14AD1"/>
    <w:rsid w:val="00B15ACE"/>
    <w:rsid w:val="00B15F45"/>
    <w:rsid w:val="00B17EDD"/>
    <w:rsid w:val="00B20769"/>
    <w:rsid w:val="00B2134D"/>
    <w:rsid w:val="00B220F2"/>
    <w:rsid w:val="00B23055"/>
    <w:rsid w:val="00B23DC0"/>
    <w:rsid w:val="00B23ECB"/>
    <w:rsid w:val="00B24C96"/>
    <w:rsid w:val="00B26698"/>
    <w:rsid w:val="00B30161"/>
    <w:rsid w:val="00B31878"/>
    <w:rsid w:val="00B31B6E"/>
    <w:rsid w:val="00B342C0"/>
    <w:rsid w:val="00B37082"/>
    <w:rsid w:val="00B377CC"/>
    <w:rsid w:val="00B40016"/>
    <w:rsid w:val="00B41665"/>
    <w:rsid w:val="00B418C8"/>
    <w:rsid w:val="00B44516"/>
    <w:rsid w:val="00B449B8"/>
    <w:rsid w:val="00B45A3B"/>
    <w:rsid w:val="00B45A72"/>
    <w:rsid w:val="00B46AEB"/>
    <w:rsid w:val="00B5006E"/>
    <w:rsid w:val="00B5095A"/>
    <w:rsid w:val="00B50FBD"/>
    <w:rsid w:val="00B520DA"/>
    <w:rsid w:val="00B5218D"/>
    <w:rsid w:val="00B52A25"/>
    <w:rsid w:val="00B52F61"/>
    <w:rsid w:val="00B540D6"/>
    <w:rsid w:val="00B56133"/>
    <w:rsid w:val="00B56A0A"/>
    <w:rsid w:val="00B57BA6"/>
    <w:rsid w:val="00B60ED8"/>
    <w:rsid w:val="00B61BF1"/>
    <w:rsid w:val="00B63C96"/>
    <w:rsid w:val="00B66332"/>
    <w:rsid w:val="00B66944"/>
    <w:rsid w:val="00B67F57"/>
    <w:rsid w:val="00B7054B"/>
    <w:rsid w:val="00B70556"/>
    <w:rsid w:val="00B722D6"/>
    <w:rsid w:val="00B72917"/>
    <w:rsid w:val="00B73B21"/>
    <w:rsid w:val="00B749D4"/>
    <w:rsid w:val="00B75C5E"/>
    <w:rsid w:val="00B8153D"/>
    <w:rsid w:val="00B81AAF"/>
    <w:rsid w:val="00B81D5E"/>
    <w:rsid w:val="00B83F29"/>
    <w:rsid w:val="00B869EA"/>
    <w:rsid w:val="00B90B3D"/>
    <w:rsid w:val="00B91197"/>
    <w:rsid w:val="00B925A0"/>
    <w:rsid w:val="00B94124"/>
    <w:rsid w:val="00B94623"/>
    <w:rsid w:val="00B96DFB"/>
    <w:rsid w:val="00BA37B6"/>
    <w:rsid w:val="00BA3E60"/>
    <w:rsid w:val="00BA587A"/>
    <w:rsid w:val="00BA60C0"/>
    <w:rsid w:val="00BA61A0"/>
    <w:rsid w:val="00BB019E"/>
    <w:rsid w:val="00BB2079"/>
    <w:rsid w:val="00BB3831"/>
    <w:rsid w:val="00BB41BE"/>
    <w:rsid w:val="00BB59A9"/>
    <w:rsid w:val="00BC2947"/>
    <w:rsid w:val="00BC2E5A"/>
    <w:rsid w:val="00BC348D"/>
    <w:rsid w:val="00BC55A0"/>
    <w:rsid w:val="00BC6346"/>
    <w:rsid w:val="00BD3BEE"/>
    <w:rsid w:val="00BD41E9"/>
    <w:rsid w:val="00BD5E71"/>
    <w:rsid w:val="00BD7158"/>
    <w:rsid w:val="00BD7B00"/>
    <w:rsid w:val="00BE0CA7"/>
    <w:rsid w:val="00BE2E0D"/>
    <w:rsid w:val="00BE6BB1"/>
    <w:rsid w:val="00BE7B6F"/>
    <w:rsid w:val="00BF07BE"/>
    <w:rsid w:val="00BF0819"/>
    <w:rsid w:val="00BF1624"/>
    <w:rsid w:val="00BF28CB"/>
    <w:rsid w:val="00BF34A6"/>
    <w:rsid w:val="00BF36D6"/>
    <w:rsid w:val="00BF4DEE"/>
    <w:rsid w:val="00BF5762"/>
    <w:rsid w:val="00C01568"/>
    <w:rsid w:val="00C027A3"/>
    <w:rsid w:val="00C0462A"/>
    <w:rsid w:val="00C068F9"/>
    <w:rsid w:val="00C079C1"/>
    <w:rsid w:val="00C1146A"/>
    <w:rsid w:val="00C13394"/>
    <w:rsid w:val="00C13C9D"/>
    <w:rsid w:val="00C145AC"/>
    <w:rsid w:val="00C17881"/>
    <w:rsid w:val="00C17E8A"/>
    <w:rsid w:val="00C2366C"/>
    <w:rsid w:val="00C253DA"/>
    <w:rsid w:val="00C255B0"/>
    <w:rsid w:val="00C26F6E"/>
    <w:rsid w:val="00C317C9"/>
    <w:rsid w:val="00C325D7"/>
    <w:rsid w:val="00C32A60"/>
    <w:rsid w:val="00C33C14"/>
    <w:rsid w:val="00C3422B"/>
    <w:rsid w:val="00C34885"/>
    <w:rsid w:val="00C3498E"/>
    <w:rsid w:val="00C35272"/>
    <w:rsid w:val="00C357B9"/>
    <w:rsid w:val="00C36F77"/>
    <w:rsid w:val="00C408E4"/>
    <w:rsid w:val="00C44647"/>
    <w:rsid w:val="00C4566C"/>
    <w:rsid w:val="00C47D2A"/>
    <w:rsid w:val="00C51301"/>
    <w:rsid w:val="00C525A9"/>
    <w:rsid w:val="00C53EB3"/>
    <w:rsid w:val="00C54219"/>
    <w:rsid w:val="00C54B4F"/>
    <w:rsid w:val="00C57924"/>
    <w:rsid w:val="00C61B5A"/>
    <w:rsid w:val="00C6245E"/>
    <w:rsid w:val="00C63B4C"/>
    <w:rsid w:val="00C63E35"/>
    <w:rsid w:val="00C71831"/>
    <w:rsid w:val="00C71E2B"/>
    <w:rsid w:val="00C7647E"/>
    <w:rsid w:val="00C814DF"/>
    <w:rsid w:val="00C81606"/>
    <w:rsid w:val="00C81802"/>
    <w:rsid w:val="00C82FBC"/>
    <w:rsid w:val="00C83562"/>
    <w:rsid w:val="00C842ED"/>
    <w:rsid w:val="00C84ABA"/>
    <w:rsid w:val="00C858BA"/>
    <w:rsid w:val="00C878DA"/>
    <w:rsid w:val="00C9164F"/>
    <w:rsid w:val="00C9186B"/>
    <w:rsid w:val="00C919F0"/>
    <w:rsid w:val="00C91E7F"/>
    <w:rsid w:val="00C92985"/>
    <w:rsid w:val="00C9307F"/>
    <w:rsid w:val="00C938FA"/>
    <w:rsid w:val="00C94841"/>
    <w:rsid w:val="00C950B4"/>
    <w:rsid w:val="00CA40DE"/>
    <w:rsid w:val="00CA44EA"/>
    <w:rsid w:val="00CB18DD"/>
    <w:rsid w:val="00CB233D"/>
    <w:rsid w:val="00CB426B"/>
    <w:rsid w:val="00CB4785"/>
    <w:rsid w:val="00CB4C35"/>
    <w:rsid w:val="00CB640A"/>
    <w:rsid w:val="00CB7463"/>
    <w:rsid w:val="00CB7629"/>
    <w:rsid w:val="00CC345B"/>
    <w:rsid w:val="00CC4F34"/>
    <w:rsid w:val="00CC5F91"/>
    <w:rsid w:val="00CC79FE"/>
    <w:rsid w:val="00CD10CF"/>
    <w:rsid w:val="00CD5FDB"/>
    <w:rsid w:val="00CD6E62"/>
    <w:rsid w:val="00CD6EC8"/>
    <w:rsid w:val="00CD7386"/>
    <w:rsid w:val="00CE0686"/>
    <w:rsid w:val="00CE06B5"/>
    <w:rsid w:val="00CE0883"/>
    <w:rsid w:val="00CE0FDB"/>
    <w:rsid w:val="00CE1B6B"/>
    <w:rsid w:val="00CE47D9"/>
    <w:rsid w:val="00CE710D"/>
    <w:rsid w:val="00CF02A9"/>
    <w:rsid w:val="00CF083B"/>
    <w:rsid w:val="00CF1FED"/>
    <w:rsid w:val="00D01CA6"/>
    <w:rsid w:val="00D036B5"/>
    <w:rsid w:val="00D1152C"/>
    <w:rsid w:val="00D13597"/>
    <w:rsid w:val="00D15001"/>
    <w:rsid w:val="00D15B40"/>
    <w:rsid w:val="00D1632E"/>
    <w:rsid w:val="00D21EA2"/>
    <w:rsid w:val="00D22ACD"/>
    <w:rsid w:val="00D26DFE"/>
    <w:rsid w:val="00D3151C"/>
    <w:rsid w:val="00D3156B"/>
    <w:rsid w:val="00D3246B"/>
    <w:rsid w:val="00D32F9E"/>
    <w:rsid w:val="00D34A70"/>
    <w:rsid w:val="00D34D9B"/>
    <w:rsid w:val="00D37A69"/>
    <w:rsid w:val="00D421D2"/>
    <w:rsid w:val="00D430C9"/>
    <w:rsid w:val="00D43AC8"/>
    <w:rsid w:val="00D4513A"/>
    <w:rsid w:val="00D47F81"/>
    <w:rsid w:val="00D51A2F"/>
    <w:rsid w:val="00D529AB"/>
    <w:rsid w:val="00D5421A"/>
    <w:rsid w:val="00D557F0"/>
    <w:rsid w:val="00D56494"/>
    <w:rsid w:val="00D56DEA"/>
    <w:rsid w:val="00D602A3"/>
    <w:rsid w:val="00D609DF"/>
    <w:rsid w:val="00D6224C"/>
    <w:rsid w:val="00D64CB7"/>
    <w:rsid w:val="00D666E2"/>
    <w:rsid w:val="00D66969"/>
    <w:rsid w:val="00D66C94"/>
    <w:rsid w:val="00D66CC9"/>
    <w:rsid w:val="00D71308"/>
    <w:rsid w:val="00D72B93"/>
    <w:rsid w:val="00D739FC"/>
    <w:rsid w:val="00D74053"/>
    <w:rsid w:val="00D74109"/>
    <w:rsid w:val="00D74CA2"/>
    <w:rsid w:val="00D757D1"/>
    <w:rsid w:val="00D77717"/>
    <w:rsid w:val="00D80BD7"/>
    <w:rsid w:val="00D8348A"/>
    <w:rsid w:val="00D8604E"/>
    <w:rsid w:val="00D86054"/>
    <w:rsid w:val="00D867D6"/>
    <w:rsid w:val="00D86F7A"/>
    <w:rsid w:val="00D92665"/>
    <w:rsid w:val="00D926B8"/>
    <w:rsid w:val="00D938E7"/>
    <w:rsid w:val="00D93FD2"/>
    <w:rsid w:val="00D94BBC"/>
    <w:rsid w:val="00D94EB8"/>
    <w:rsid w:val="00D95279"/>
    <w:rsid w:val="00D95714"/>
    <w:rsid w:val="00D96617"/>
    <w:rsid w:val="00DA248A"/>
    <w:rsid w:val="00DA349C"/>
    <w:rsid w:val="00DA66EB"/>
    <w:rsid w:val="00DB0004"/>
    <w:rsid w:val="00DB13E4"/>
    <w:rsid w:val="00DB5CCF"/>
    <w:rsid w:val="00DB68F2"/>
    <w:rsid w:val="00DB6901"/>
    <w:rsid w:val="00DB7610"/>
    <w:rsid w:val="00DC1CE6"/>
    <w:rsid w:val="00DC1DFF"/>
    <w:rsid w:val="00DC2BD7"/>
    <w:rsid w:val="00DC394A"/>
    <w:rsid w:val="00DC4785"/>
    <w:rsid w:val="00DC5BB3"/>
    <w:rsid w:val="00DC66F5"/>
    <w:rsid w:val="00DC6BC6"/>
    <w:rsid w:val="00DD2099"/>
    <w:rsid w:val="00DD2111"/>
    <w:rsid w:val="00DD4882"/>
    <w:rsid w:val="00DD53D3"/>
    <w:rsid w:val="00DD5543"/>
    <w:rsid w:val="00DD635A"/>
    <w:rsid w:val="00DD7F99"/>
    <w:rsid w:val="00DE0443"/>
    <w:rsid w:val="00DE2AF0"/>
    <w:rsid w:val="00DE6810"/>
    <w:rsid w:val="00DF0011"/>
    <w:rsid w:val="00DF098D"/>
    <w:rsid w:val="00DF211D"/>
    <w:rsid w:val="00DF2C7A"/>
    <w:rsid w:val="00DF5665"/>
    <w:rsid w:val="00DF78A5"/>
    <w:rsid w:val="00E0000D"/>
    <w:rsid w:val="00E0026B"/>
    <w:rsid w:val="00E00742"/>
    <w:rsid w:val="00E00C81"/>
    <w:rsid w:val="00E03F66"/>
    <w:rsid w:val="00E03F74"/>
    <w:rsid w:val="00E0448B"/>
    <w:rsid w:val="00E04B5E"/>
    <w:rsid w:val="00E06E89"/>
    <w:rsid w:val="00E075D7"/>
    <w:rsid w:val="00E1017A"/>
    <w:rsid w:val="00E11E0D"/>
    <w:rsid w:val="00E124C3"/>
    <w:rsid w:val="00E1403D"/>
    <w:rsid w:val="00E147DB"/>
    <w:rsid w:val="00E148DE"/>
    <w:rsid w:val="00E149A1"/>
    <w:rsid w:val="00E15393"/>
    <w:rsid w:val="00E20368"/>
    <w:rsid w:val="00E209D6"/>
    <w:rsid w:val="00E2112D"/>
    <w:rsid w:val="00E22A39"/>
    <w:rsid w:val="00E25B9A"/>
    <w:rsid w:val="00E26FC5"/>
    <w:rsid w:val="00E333E6"/>
    <w:rsid w:val="00E343DA"/>
    <w:rsid w:val="00E360D1"/>
    <w:rsid w:val="00E3695E"/>
    <w:rsid w:val="00E41421"/>
    <w:rsid w:val="00E41F8A"/>
    <w:rsid w:val="00E43994"/>
    <w:rsid w:val="00E441A7"/>
    <w:rsid w:val="00E44363"/>
    <w:rsid w:val="00E51096"/>
    <w:rsid w:val="00E537FC"/>
    <w:rsid w:val="00E53BF8"/>
    <w:rsid w:val="00E54642"/>
    <w:rsid w:val="00E5778D"/>
    <w:rsid w:val="00E63049"/>
    <w:rsid w:val="00E6319A"/>
    <w:rsid w:val="00E63C20"/>
    <w:rsid w:val="00E64F9B"/>
    <w:rsid w:val="00E64FD1"/>
    <w:rsid w:val="00E673D6"/>
    <w:rsid w:val="00E716AF"/>
    <w:rsid w:val="00E74B42"/>
    <w:rsid w:val="00E808F3"/>
    <w:rsid w:val="00E813E1"/>
    <w:rsid w:val="00E82230"/>
    <w:rsid w:val="00E84BCF"/>
    <w:rsid w:val="00E871EB"/>
    <w:rsid w:val="00E904E0"/>
    <w:rsid w:val="00E912B2"/>
    <w:rsid w:val="00E92968"/>
    <w:rsid w:val="00EA015F"/>
    <w:rsid w:val="00EA6547"/>
    <w:rsid w:val="00EA6F3F"/>
    <w:rsid w:val="00EA71AD"/>
    <w:rsid w:val="00EB13AD"/>
    <w:rsid w:val="00EB199E"/>
    <w:rsid w:val="00EB3817"/>
    <w:rsid w:val="00EB3C4B"/>
    <w:rsid w:val="00EB5176"/>
    <w:rsid w:val="00EB5D91"/>
    <w:rsid w:val="00EC13BB"/>
    <w:rsid w:val="00EC1A42"/>
    <w:rsid w:val="00EC1AA0"/>
    <w:rsid w:val="00EC3041"/>
    <w:rsid w:val="00EC3047"/>
    <w:rsid w:val="00EC52A0"/>
    <w:rsid w:val="00EC76F3"/>
    <w:rsid w:val="00EC7F28"/>
    <w:rsid w:val="00ED0698"/>
    <w:rsid w:val="00ED0ADE"/>
    <w:rsid w:val="00ED0C83"/>
    <w:rsid w:val="00ED1A9F"/>
    <w:rsid w:val="00ED2BC4"/>
    <w:rsid w:val="00ED3052"/>
    <w:rsid w:val="00ED325F"/>
    <w:rsid w:val="00ED43DE"/>
    <w:rsid w:val="00ED52BD"/>
    <w:rsid w:val="00ED6131"/>
    <w:rsid w:val="00EE1908"/>
    <w:rsid w:val="00EE3217"/>
    <w:rsid w:val="00EE3FD1"/>
    <w:rsid w:val="00EE6C6B"/>
    <w:rsid w:val="00EE7C5A"/>
    <w:rsid w:val="00EF1F47"/>
    <w:rsid w:val="00EF3FF7"/>
    <w:rsid w:val="00EF4900"/>
    <w:rsid w:val="00EF5649"/>
    <w:rsid w:val="00EF5B16"/>
    <w:rsid w:val="00F0388C"/>
    <w:rsid w:val="00F04F1B"/>
    <w:rsid w:val="00F04F22"/>
    <w:rsid w:val="00F06B64"/>
    <w:rsid w:val="00F1275C"/>
    <w:rsid w:val="00F13BB1"/>
    <w:rsid w:val="00F14675"/>
    <w:rsid w:val="00F1629D"/>
    <w:rsid w:val="00F2134B"/>
    <w:rsid w:val="00F21F55"/>
    <w:rsid w:val="00F23547"/>
    <w:rsid w:val="00F239C2"/>
    <w:rsid w:val="00F246B8"/>
    <w:rsid w:val="00F25516"/>
    <w:rsid w:val="00F278A8"/>
    <w:rsid w:val="00F33601"/>
    <w:rsid w:val="00F34D3B"/>
    <w:rsid w:val="00F35E50"/>
    <w:rsid w:val="00F362AC"/>
    <w:rsid w:val="00F3685A"/>
    <w:rsid w:val="00F379E7"/>
    <w:rsid w:val="00F37CCE"/>
    <w:rsid w:val="00F44B9E"/>
    <w:rsid w:val="00F46A1E"/>
    <w:rsid w:val="00F525DF"/>
    <w:rsid w:val="00F528D9"/>
    <w:rsid w:val="00F54DF2"/>
    <w:rsid w:val="00F560AE"/>
    <w:rsid w:val="00F56EF2"/>
    <w:rsid w:val="00F57449"/>
    <w:rsid w:val="00F600E1"/>
    <w:rsid w:val="00F64E6D"/>
    <w:rsid w:val="00F77401"/>
    <w:rsid w:val="00F774FE"/>
    <w:rsid w:val="00F77C57"/>
    <w:rsid w:val="00F81F37"/>
    <w:rsid w:val="00F8298D"/>
    <w:rsid w:val="00F82DBE"/>
    <w:rsid w:val="00F82E62"/>
    <w:rsid w:val="00F855CB"/>
    <w:rsid w:val="00F878F4"/>
    <w:rsid w:val="00F904DE"/>
    <w:rsid w:val="00F91A20"/>
    <w:rsid w:val="00F95D23"/>
    <w:rsid w:val="00F95EF9"/>
    <w:rsid w:val="00F972D1"/>
    <w:rsid w:val="00FA0D39"/>
    <w:rsid w:val="00FA1891"/>
    <w:rsid w:val="00FA21E7"/>
    <w:rsid w:val="00FA2481"/>
    <w:rsid w:val="00FA4DBF"/>
    <w:rsid w:val="00FA50C8"/>
    <w:rsid w:val="00FA7BF3"/>
    <w:rsid w:val="00FA7FC9"/>
    <w:rsid w:val="00FB197E"/>
    <w:rsid w:val="00FB367A"/>
    <w:rsid w:val="00FB3ACE"/>
    <w:rsid w:val="00FB3E9E"/>
    <w:rsid w:val="00FB59C8"/>
    <w:rsid w:val="00FB608B"/>
    <w:rsid w:val="00FB6202"/>
    <w:rsid w:val="00FB693C"/>
    <w:rsid w:val="00FC15F5"/>
    <w:rsid w:val="00FC1624"/>
    <w:rsid w:val="00FC4FD4"/>
    <w:rsid w:val="00FC50A6"/>
    <w:rsid w:val="00FC6BF1"/>
    <w:rsid w:val="00FC6EF7"/>
    <w:rsid w:val="00FD02CB"/>
    <w:rsid w:val="00FD0A6A"/>
    <w:rsid w:val="00FD1CD8"/>
    <w:rsid w:val="00FD206F"/>
    <w:rsid w:val="00FD5D54"/>
    <w:rsid w:val="00FE04F2"/>
    <w:rsid w:val="00FE1626"/>
    <w:rsid w:val="00FE4BA9"/>
    <w:rsid w:val="00FE56F0"/>
    <w:rsid w:val="00FE62D8"/>
    <w:rsid w:val="00FE679C"/>
    <w:rsid w:val="00FE6CD4"/>
    <w:rsid w:val="00FF0911"/>
    <w:rsid w:val="00FF0D90"/>
    <w:rsid w:val="00FF1D2A"/>
    <w:rsid w:val="00FF4E41"/>
    <w:rsid w:val="00FF5A38"/>
    <w:rsid w:val="00FF6B23"/>
    <w:rsid w:val="02021B96"/>
    <w:rsid w:val="0353B799"/>
    <w:rsid w:val="03C36AFC"/>
    <w:rsid w:val="0528CBCF"/>
    <w:rsid w:val="074DF861"/>
    <w:rsid w:val="08E9C8C2"/>
    <w:rsid w:val="0A0F1D49"/>
    <w:rsid w:val="0A672778"/>
    <w:rsid w:val="0C1244E0"/>
    <w:rsid w:val="0D581B70"/>
    <w:rsid w:val="0E0F1E66"/>
    <w:rsid w:val="11050BCF"/>
    <w:rsid w:val="1199493F"/>
    <w:rsid w:val="13C853EF"/>
    <w:rsid w:val="142871CA"/>
    <w:rsid w:val="15C84BCA"/>
    <w:rsid w:val="15E74DFC"/>
    <w:rsid w:val="197DE62B"/>
    <w:rsid w:val="1B4E5ACA"/>
    <w:rsid w:val="1C774BAE"/>
    <w:rsid w:val="1F39A56E"/>
    <w:rsid w:val="2040D21A"/>
    <w:rsid w:val="208B70FB"/>
    <w:rsid w:val="232213E6"/>
    <w:rsid w:val="245E33E3"/>
    <w:rsid w:val="29A8D94E"/>
    <w:rsid w:val="2D387CD6"/>
    <w:rsid w:val="3131D77C"/>
    <w:rsid w:val="34B6AE1F"/>
    <w:rsid w:val="34D64C78"/>
    <w:rsid w:val="36790507"/>
    <w:rsid w:val="36C16568"/>
    <w:rsid w:val="371CC3FD"/>
    <w:rsid w:val="3A0EBC3C"/>
    <w:rsid w:val="3BA015DD"/>
    <w:rsid w:val="3D04D91A"/>
    <w:rsid w:val="3E973124"/>
    <w:rsid w:val="3FB4F864"/>
    <w:rsid w:val="4219CE21"/>
    <w:rsid w:val="428FC5EC"/>
    <w:rsid w:val="42DECD2A"/>
    <w:rsid w:val="49A8128B"/>
    <w:rsid w:val="4B15BF11"/>
    <w:rsid w:val="4BA7880A"/>
    <w:rsid w:val="4C6C8713"/>
    <w:rsid w:val="4E2F041C"/>
    <w:rsid w:val="515F137F"/>
    <w:rsid w:val="5178BFAD"/>
    <w:rsid w:val="532A9E89"/>
    <w:rsid w:val="5552F242"/>
    <w:rsid w:val="574BD01D"/>
    <w:rsid w:val="57E7A221"/>
    <w:rsid w:val="5A72BDE5"/>
    <w:rsid w:val="5AFC30E4"/>
    <w:rsid w:val="5B279287"/>
    <w:rsid w:val="5C98466A"/>
    <w:rsid w:val="5FCFE72C"/>
    <w:rsid w:val="607BDDA8"/>
    <w:rsid w:val="6085F8EA"/>
    <w:rsid w:val="616BB78D"/>
    <w:rsid w:val="679040A6"/>
    <w:rsid w:val="69866FD5"/>
    <w:rsid w:val="6B1299D3"/>
    <w:rsid w:val="6CAE6A34"/>
    <w:rsid w:val="6DD1B58F"/>
    <w:rsid w:val="6E99375E"/>
    <w:rsid w:val="713BA939"/>
    <w:rsid w:val="763D5311"/>
    <w:rsid w:val="77490F6D"/>
    <w:rsid w:val="77F90A61"/>
    <w:rsid w:val="7A1E7445"/>
    <w:rsid w:val="7BA9BE4B"/>
    <w:rsid w:val="7BFF4E94"/>
    <w:rsid w:val="7F0A5776"/>
    <w:rsid w:val="7F4B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E56597"/>
  <w15:chartTrackingRefBased/>
  <w15:docId w15:val="{9EB968D5-9F3C-4F5E-907D-06BD56A5F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0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5D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5D72"/>
  </w:style>
  <w:style w:type="paragraph" w:styleId="Footer">
    <w:name w:val="footer"/>
    <w:basedOn w:val="Normal"/>
    <w:link w:val="FooterChar"/>
    <w:uiPriority w:val="99"/>
    <w:unhideWhenUsed/>
    <w:rsid w:val="001C5D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5D72"/>
  </w:style>
  <w:style w:type="paragraph" w:styleId="NormalWeb">
    <w:name w:val="Normal (Web)"/>
    <w:basedOn w:val="Normal"/>
    <w:uiPriority w:val="99"/>
    <w:semiHidden/>
    <w:unhideWhenUsed/>
    <w:rsid w:val="001C5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7449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491D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DD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2099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1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F35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EE3217"/>
    <w:pPr>
      <w:spacing w:after="0" w:line="240" w:lineRule="auto"/>
    </w:pPr>
    <w:rPr>
      <w:rFonts w:ascii="Calibri" w:hAnsi="Calibri" w:cs="Calibri"/>
      <w:lang w:val="cy-GB" w:eastAsia="cy-GB"/>
    </w:rPr>
  </w:style>
  <w:style w:type="paragraph" w:customStyle="1" w:styleId="paragraph">
    <w:name w:val="paragraph"/>
    <w:basedOn w:val="Normal"/>
    <w:rsid w:val="00694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y-GB" w:eastAsia="cy-GB"/>
    </w:rPr>
  </w:style>
  <w:style w:type="character" w:customStyle="1" w:styleId="normaltextrun">
    <w:name w:val="normaltextrun"/>
    <w:basedOn w:val="DefaultParagraphFont"/>
    <w:rsid w:val="00694EED"/>
  </w:style>
  <w:style w:type="character" w:customStyle="1" w:styleId="eop">
    <w:name w:val="eop"/>
    <w:basedOn w:val="DefaultParagraphFont"/>
    <w:rsid w:val="00694EED"/>
  </w:style>
  <w:style w:type="character" w:customStyle="1" w:styleId="contextualspellingandgrammarerror">
    <w:name w:val="contextualspellingandgrammarerror"/>
    <w:basedOn w:val="DefaultParagraphFont"/>
    <w:rsid w:val="00694EED"/>
  </w:style>
  <w:style w:type="character" w:styleId="FollowedHyperlink">
    <w:name w:val="FollowedHyperlink"/>
    <w:basedOn w:val="DefaultParagraphFont"/>
    <w:uiPriority w:val="99"/>
    <w:semiHidden/>
    <w:unhideWhenUsed/>
    <w:rsid w:val="003A3A4B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37F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7F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7F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7F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7F80"/>
    <w:rPr>
      <w:b/>
      <w:bCs/>
      <w:sz w:val="20"/>
      <w:szCs w:val="20"/>
    </w:rPr>
  </w:style>
  <w:style w:type="paragraph" w:customStyle="1" w:styleId="xmsolistparagraph">
    <w:name w:val="x_msolistparagraph"/>
    <w:basedOn w:val="Normal"/>
    <w:rsid w:val="00D80BD7"/>
    <w:pPr>
      <w:spacing w:after="0" w:line="240" w:lineRule="auto"/>
      <w:ind w:left="720"/>
    </w:pPr>
    <w:rPr>
      <w:rFonts w:ascii="Aptos" w:hAnsi="Aptos" w:cs="Aptos"/>
      <w:sz w:val="24"/>
      <w:szCs w:val="24"/>
      <w:lang w:val="cy-GB" w:eastAsia="cy-GB"/>
    </w:rPr>
  </w:style>
  <w:style w:type="character" w:styleId="Mention">
    <w:name w:val="Mention"/>
    <w:basedOn w:val="DefaultParagraphFont"/>
    <w:uiPriority w:val="99"/>
    <w:unhideWhenUsed/>
    <w:rsid w:val="00C3422B"/>
    <w:rPr>
      <w:color w:val="2B579A"/>
      <w:shd w:val="clear" w:color="auto" w:fill="E1DFDD"/>
    </w:rPr>
  </w:style>
  <w:style w:type="character" w:customStyle="1" w:styleId="cf01">
    <w:name w:val="cf01"/>
    <w:basedOn w:val="DefaultParagraphFont"/>
    <w:rsid w:val="00D938E7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6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5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1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3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2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8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gov.uk/government/publications/youth-jobs-grant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find-government-grants.service.gov.uk/grants/youth-jobs-grant-1" TargetMode="External"/><Relationship Id="rId17" Type="http://schemas.openxmlformats.org/officeDocument/2006/relationships/hyperlink" Target="https://www.medr.cymru/en/news-and-publication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edr.cymru/wp-content/uploads/2026/06/Medr-Operational-Plan-2026-27-English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hyperlink" Target="https://www.medr.cymru/en/News/medr-2026-31-consultation-on-the-proposed-new-pathways-in-the-construction-and-building-services-apprenticeship-framework/" TargetMode="External"/><Relationship Id="rId10" Type="http://schemas.openxmlformats.org/officeDocument/2006/relationships/image" Target="media/image1.emf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medr.cymru/en/News/medr-2026-25-consultation-on-investment-policy-statement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614EDF9F6A814F97044BBFE96F8881" ma:contentTypeVersion="19" ma:contentTypeDescription="Create a new document." ma:contentTypeScope="" ma:versionID="8e5486ae597ced8bf71236769aa0daf5">
  <xsd:schema xmlns:xsd="http://www.w3.org/2001/XMLSchema" xmlns:xs="http://www.w3.org/2001/XMLSchema" xmlns:p="http://schemas.microsoft.com/office/2006/metadata/properties" xmlns:ns2="169d34e0-e3c6-438c-afd4-cc9c21471bf0" xmlns:ns3="47ac188a-5786-4896-a779-c3ca6eeafed3" targetNamespace="http://schemas.microsoft.com/office/2006/metadata/properties" ma:root="true" ma:fieldsID="17733124e167fb8cf8952847aa954221" ns2:_="" ns3:_="">
    <xsd:import namespace="169d34e0-e3c6-438c-afd4-cc9c21471bf0"/>
    <xsd:import namespace="47ac188a-5786-4896-a779-c3ca6eeafe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9d34e0-e3c6-438c-afd4-cc9c21471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10e979b-aa80-451d-8e80-ebb5d990af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ac188a-5786-4896-a779-c3ca6eeafed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c882f91-5389-4532-9e6e-eb7be547275d}" ma:internalName="TaxCatchAll" ma:showField="CatchAllData" ma:web="47ac188a-5786-4896-a779-c3ca6eeafe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9d34e0-e3c6-438c-afd4-cc9c21471bf0">
      <Terms xmlns="http://schemas.microsoft.com/office/infopath/2007/PartnerControls"/>
    </lcf76f155ced4ddcb4097134ff3c332f>
    <TaxCatchAll xmlns="47ac188a-5786-4896-a779-c3ca6eeafed3" xsi:nil="true"/>
    <SharedWithUsers xmlns="47ac188a-5786-4896-a779-c3ca6eeafed3">
      <UserInfo>
        <DisplayName>Angharad Evans (Uchelgais GC | Ambition NW)</DisplayName>
        <AccountId>457</AccountId>
        <AccountType/>
      </UserInfo>
      <UserInfo>
        <DisplayName>Sian Lloyd Roberts (Uchelgais GC | Ambition NW)</DisplayName>
        <AccountId>46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3EEC95E-CC27-444E-B46C-695911EF0274}"/>
</file>

<file path=customXml/itemProps2.xml><?xml version="1.0" encoding="utf-8"?>
<ds:datastoreItem xmlns:ds="http://schemas.openxmlformats.org/officeDocument/2006/customXml" ds:itemID="{C99AA73B-D4A2-4AFB-9A01-916F71C804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A70553-FDA1-403B-BF1E-6823D5AF3C67}">
  <ds:schemaRefs>
    <ds:schemaRef ds:uri="http://schemas.microsoft.com/office/2006/metadata/properties"/>
    <ds:schemaRef ds:uri="http://schemas.microsoft.com/office/infopath/2007/PartnerControls"/>
    <ds:schemaRef ds:uri="44ea9a99-cda4-4f51-9ed7-0fc7827b333f"/>
    <ds:schemaRef ds:uri="755398e2-4ad3-4210-af03-a77b329f0d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1745</TotalTime>
  <Pages>1</Pages>
  <Words>2023</Words>
  <Characters>11537</Characters>
  <Application>Microsoft Office Word</Application>
  <DocSecurity>4</DocSecurity>
  <Lines>96</Lines>
  <Paragraphs>27</Paragraphs>
  <ScaleCrop>false</ScaleCrop>
  <Company/>
  <LinksUpToDate>false</LinksUpToDate>
  <CharactersWithSpaces>13533</CharactersWithSpaces>
  <SharedDoc>false</SharedDoc>
  <HLinks>
    <vt:vector size="36" baseType="variant">
      <vt:variant>
        <vt:i4>5177416</vt:i4>
      </vt:variant>
      <vt:variant>
        <vt:i4>18</vt:i4>
      </vt:variant>
      <vt:variant>
        <vt:i4>0</vt:i4>
      </vt:variant>
      <vt:variant>
        <vt:i4>5</vt:i4>
      </vt:variant>
      <vt:variant>
        <vt:lpwstr>https://www.medr.cymru/en/news-and-publications/</vt:lpwstr>
      </vt:variant>
      <vt:variant>
        <vt:lpwstr/>
      </vt:variant>
      <vt:variant>
        <vt:i4>6291495</vt:i4>
      </vt:variant>
      <vt:variant>
        <vt:i4>15</vt:i4>
      </vt:variant>
      <vt:variant>
        <vt:i4>0</vt:i4>
      </vt:variant>
      <vt:variant>
        <vt:i4>5</vt:i4>
      </vt:variant>
      <vt:variant>
        <vt:lpwstr>https://www.medr.cymru/wp-content/uploads/2026/06/Medr-Operational-Plan-2026-27-English.pdf</vt:lpwstr>
      </vt:variant>
      <vt:variant>
        <vt:lpwstr/>
      </vt:variant>
      <vt:variant>
        <vt:i4>5308497</vt:i4>
      </vt:variant>
      <vt:variant>
        <vt:i4>12</vt:i4>
      </vt:variant>
      <vt:variant>
        <vt:i4>0</vt:i4>
      </vt:variant>
      <vt:variant>
        <vt:i4>5</vt:i4>
      </vt:variant>
      <vt:variant>
        <vt:lpwstr>https://www.medr.cymru/en/News/medr-2026-31-consultation-on-the-proposed-new-pathways-in-the-construction-and-building-services-apprenticeship-framework/</vt:lpwstr>
      </vt:variant>
      <vt:variant>
        <vt:lpwstr/>
      </vt:variant>
      <vt:variant>
        <vt:i4>65563</vt:i4>
      </vt:variant>
      <vt:variant>
        <vt:i4>9</vt:i4>
      </vt:variant>
      <vt:variant>
        <vt:i4>0</vt:i4>
      </vt:variant>
      <vt:variant>
        <vt:i4>5</vt:i4>
      </vt:variant>
      <vt:variant>
        <vt:lpwstr>https://www.medr.cymru/en/News/medr-2026-25-consultation-on-investment-policy-statement/</vt:lpwstr>
      </vt:variant>
      <vt:variant>
        <vt:lpwstr/>
      </vt:variant>
      <vt:variant>
        <vt:i4>6422624</vt:i4>
      </vt:variant>
      <vt:variant>
        <vt:i4>6</vt:i4>
      </vt:variant>
      <vt:variant>
        <vt:i4>0</vt:i4>
      </vt:variant>
      <vt:variant>
        <vt:i4>5</vt:i4>
      </vt:variant>
      <vt:variant>
        <vt:lpwstr>https://www.gov.uk/government/publications/youth-jobs-grant</vt:lpwstr>
      </vt:variant>
      <vt:variant>
        <vt:lpwstr/>
      </vt:variant>
      <vt:variant>
        <vt:i4>852034</vt:i4>
      </vt:variant>
      <vt:variant>
        <vt:i4>3</vt:i4>
      </vt:variant>
      <vt:variant>
        <vt:i4>0</vt:i4>
      </vt:variant>
      <vt:variant>
        <vt:i4>5</vt:i4>
      </vt:variant>
      <vt:variant>
        <vt:lpwstr>https://find-government-grants.service.gov.uk/grants/youth-jobs-grant-1</vt:lpwstr>
      </vt:variant>
      <vt:variant>
        <vt:lpwstr>summary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Jones</dc:creator>
  <cp:keywords/>
  <dc:description/>
  <cp:lastModifiedBy>Catherine Morris-Roberts (Uchelgais GC | Ambition NW)</cp:lastModifiedBy>
  <cp:revision>477</cp:revision>
  <cp:lastPrinted>2021-10-15T04:45:00Z</cp:lastPrinted>
  <dcterms:created xsi:type="dcterms:W3CDTF">2026-02-05T03:49:00Z</dcterms:created>
  <dcterms:modified xsi:type="dcterms:W3CDTF">2026-07-24T14:21:00Z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0x010100A7614EDF9F6A814F97044BBFE96F8881</vt:lpwstr>
  </property>
  <property fmtid="{D5CDD505-2E9C-101B-9397-08002B2CF9AE}" pid="3" name="MediaServiceImageTags">
    <vt:lpwstr/>
  </property>
</Properties>
</file>