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228C62" w14:textId="51ACB2BF" w:rsidR="004C46EC" w:rsidRDefault="00D23AB6" w:rsidP="00725434">
      <w:r w:rsidRPr="000158BC">
        <w:rPr>
          <w:rFonts w:ascii="Arial" w:hAnsi="Arial" w:cs="Arial"/>
          <w:noProof/>
          <w:color w:val="0000FF"/>
          <w:lang w:eastAsia="en-GB"/>
        </w:rPr>
        <w:drawing>
          <wp:anchor distT="0" distB="0" distL="114300" distR="114300" simplePos="0" relativeHeight="251660288" behindDoc="1" locked="0" layoutInCell="1" allowOverlap="1" wp14:anchorId="69521909" wp14:editId="434A96F3">
            <wp:simplePos x="0" y="0"/>
            <wp:positionH relativeFrom="page">
              <wp:posOffset>2825750</wp:posOffset>
            </wp:positionH>
            <wp:positionV relativeFrom="paragraph">
              <wp:posOffset>0</wp:posOffset>
            </wp:positionV>
            <wp:extent cx="2202180" cy="764540"/>
            <wp:effectExtent l="0" t="0" r="7620" b="0"/>
            <wp:wrapTight wrapText="bothSides">
              <wp:wrapPolygon edited="0">
                <wp:start x="0" y="0"/>
                <wp:lineTo x="0" y="20990"/>
                <wp:lineTo x="21488" y="20990"/>
                <wp:lineTo x="21488" y="0"/>
                <wp:lineTo x="0" y="0"/>
              </wp:wrapPolygon>
            </wp:wrapTight>
            <wp:docPr id="172094496" name="Picture 172094496"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white background with black 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02180" cy="764540"/>
                    </a:xfrm>
                    <a:prstGeom prst="rect">
                      <a:avLst/>
                    </a:prstGeom>
                  </pic:spPr>
                </pic:pic>
              </a:graphicData>
            </a:graphic>
            <wp14:sizeRelH relativeFrom="margin">
              <wp14:pctWidth>0</wp14:pctWidth>
            </wp14:sizeRelH>
            <wp14:sizeRelV relativeFrom="margin">
              <wp14:pctHeight>0</wp14:pctHeight>
            </wp14:sizeRelV>
          </wp:anchor>
        </w:drawing>
      </w:r>
    </w:p>
    <w:p w14:paraId="449A513C" w14:textId="77777777" w:rsidR="004C46EC" w:rsidRDefault="004C46EC"/>
    <w:p w14:paraId="42AB3FD3" w14:textId="77777777" w:rsidR="00725434" w:rsidRDefault="00725434"/>
    <w:p w14:paraId="593D1765" w14:textId="77777777" w:rsidR="00725434" w:rsidRDefault="00725434"/>
    <w:p w14:paraId="63E59E79" w14:textId="77777777" w:rsidR="00725434" w:rsidRDefault="00725434"/>
    <w:tbl>
      <w:tblPr>
        <w:tblStyle w:val="TableGrid"/>
        <w:tblW w:w="8248" w:type="dxa"/>
        <w:jc w:val="center"/>
        <w:tblLook w:val="04A0" w:firstRow="1" w:lastRow="0" w:firstColumn="1" w:lastColumn="0" w:noHBand="0" w:noVBand="1"/>
      </w:tblPr>
      <w:tblGrid>
        <w:gridCol w:w="1616"/>
        <w:gridCol w:w="6632"/>
      </w:tblGrid>
      <w:tr w:rsidR="004C46EC" w:rsidRPr="0042157F" w14:paraId="4E5EAE08" w14:textId="77777777" w:rsidTr="00B90C88">
        <w:trPr>
          <w:jc w:val="center"/>
        </w:trPr>
        <w:tc>
          <w:tcPr>
            <w:tcW w:w="1616" w:type="dxa"/>
          </w:tcPr>
          <w:p w14:paraId="1E85C3A8" w14:textId="77777777" w:rsidR="004C46EC" w:rsidRPr="0042157F" w:rsidRDefault="004C46EC" w:rsidP="00235784">
            <w:pPr>
              <w:rPr>
                <w:rFonts w:ascii="Aptos Narrow" w:hAnsi="Aptos Narrow" w:cstheme="majorHAnsi"/>
                <w:b/>
                <w:sz w:val="20"/>
                <w:szCs w:val="20"/>
              </w:rPr>
            </w:pPr>
            <w:bookmarkStart w:id="0" w:name="_Hlk178681709"/>
            <w:r w:rsidRPr="0042157F">
              <w:rPr>
                <w:rFonts w:ascii="Aptos Narrow" w:hAnsi="Aptos Narrow" w:cstheme="majorHAnsi"/>
                <w:b/>
                <w:sz w:val="20"/>
                <w:szCs w:val="20"/>
              </w:rPr>
              <w:t>Date:</w:t>
            </w:r>
          </w:p>
        </w:tc>
        <w:tc>
          <w:tcPr>
            <w:tcW w:w="6632" w:type="dxa"/>
          </w:tcPr>
          <w:p w14:paraId="0CAFC67F" w14:textId="70E03F88" w:rsidR="004C46EC" w:rsidRPr="0042157F" w:rsidRDefault="00B85F63" w:rsidP="00235784">
            <w:pPr>
              <w:rPr>
                <w:rFonts w:ascii="Aptos Narrow" w:hAnsi="Aptos Narrow" w:cstheme="majorHAnsi"/>
                <w:sz w:val="20"/>
                <w:szCs w:val="20"/>
              </w:rPr>
            </w:pPr>
            <w:r>
              <w:rPr>
                <w:rFonts w:ascii="Aptos Narrow" w:hAnsi="Aptos Narrow" w:cstheme="majorHAnsi"/>
                <w:sz w:val="20"/>
                <w:szCs w:val="20"/>
              </w:rPr>
              <w:t>15</w:t>
            </w:r>
            <w:r w:rsidRPr="00B85F63">
              <w:rPr>
                <w:rFonts w:ascii="Aptos Narrow" w:hAnsi="Aptos Narrow" w:cstheme="majorHAnsi"/>
                <w:sz w:val="20"/>
                <w:szCs w:val="20"/>
                <w:vertAlign w:val="superscript"/>
              </w:rPr>
              <w:t>th</w:t>
            </w:r>
            <w:r>
              <w:rPr>
                <w:rFonts w:ascii="Aptos Narrow" w:hAnsi="Aptos Narrow" w:cstheme="majorHAnsi"/>
                <w:sz w:val="20"/>
                <w:szCs w:val="20"/>
              </w:rPr>
              <w:t xml:space="preserve"> July 2025</w:t>
            </w:r>
          </w:p>
        </w:tc>
      </w:tr>
      <w:bookmarkEnd w:id="0"/>
      <w:tr w:rsidR="004C46EC" w:rsidRPr="0042157F" w14:paraId="3D86AFA1" w14:textId="77777777" w:rsidTr="00B90C88">
        <w:trPr>
          <w:jc w:val="center"/>
        </w:trPr>
        <w:tc>
          <w:tcPr>
            <w:tcW w:w="1616" w:type="dxa"/>
          </w:tcPr>
          <w:p w14:paraId="21475614" w14:textId="77777777" w:rsidR="004C46EC" w:rsidRPr="0042157F" w:rsidRDefault="004C46EC" w:rsidP="00235784">
            <w:pPr>
              <w:rPr>
                <w:rFonts w:ascii="Aptos Narrow" w:hAnsi="Aptos Narrow" w:cstheme="majorHAnsi"/>
                <w:b/>
                <w:sz w:val="20"/>
                <w:szCs w:val="20"/>
              </w:rPr>
            </w:pPr>
            <w:r w:rsidRPr="0042157F">
              <w:rPr>
                <w:rFonts w:ascii="Aptos Narrow" w:hAnsi="Aptos Narrow" w:cstheme="majorHAnsi"/>
                <w:b/>
                <w:sz w:val="20"/>
                <w:szCs w:val="20"/>
              </w:rPr>
              <w:t>Time:</w:t>
            </w:r>
          </w:p>
        </w:tc>
        <w:tc>
          <w:tcPr>
            <w:tcW w:w="6632" w:type="dxa"/>
          </w:tcPr>
          <w:p w14:paraId="48BE09B1" w14:textId="77777777" w:rsidR="004C46EC" w:rsidRPr="0042157F" w:rsidRDefault="004C46EC" w:rsidP="00235784">
            <w:pPr>
              <w:rPr>
                <w:rFonts w:ascii="Aptos Narrow" w:hAnsi="Aptos Narrow" w:cstheme="majorHAnsi"/>
                <w:sz w:val="20"/>
                <w:szCs w:val="20"/>
              </w:rPr>
            </w:pPr>
            <w:r w:rsidRPr="0042157F">
              <w:rPr>
                <w:rFonts w:ascii="Aptos Narrow" w:hAnsi="Aptos Narrow" w:cstheme="majorHAnsi"/>
                <w:sz w:val="20"/>
                <w:szCs w:val="20"/>
              </w:rPr>
              <w:t>10:00am – 12:00noon</w:t>
            </w:r>
          </w:p>
        </w:tc>
      </w:tr>
      <w:tr w:rsidR="00036696" w:rsidRPr="0042157F" w14:paraId="553A71C4" w14:textId="77777777" w:rsidTr="00B90C88">
        <w:trPr>
          <w:jc w:val="center"/>
        </w:trPr>
        <w:tc>
          <w:tcPr>
            <w:tcW w:w="1616" w:type="dxa"/>
          </w:tcPr>
          <w:p w14:paraId="730C95A4" w14:textId="77777777" w:rsidR="00036696" w:rsidRPr="0042157F" w:rsidRDefault="00036696" w:rsidP="00036696">
            <w:pPr>
              <w:rPr>
                <w:rFonts w:ascii="Aptos Narrow" w:hAnsi="Aptos Narrow" w:cstheme="majorHAnsi"/>
                <w:b/>
                <w:sz w:val="20"/>
                <w:szCs w:val="20"/>
              </w:rPr>
            </w:pPr>
            <w:r w:rsidRPr="0042157F">
              <w:rPr>
                <w:rFonts w:ascii="Aptos Narrow" w:hAnsi="Aptos Narrow" w:cstheme="majorHAnsi"/>
                <w:b/>
                <w:sz w:val="20"/>
                <w:szCs w:val="20"/>
              </w:rPr>
              <w:t>Venue:</w:t>
            </w:r>
          </w:p>
        </w:tc>
        <w:tc>
          <w:tcPr>
            <w:tcW w:w="6632" w:type="dxa"/>
          </w:tcPr>
          <w:p w14:paraId="44D5B2D5" w14:textId="6EBE7071" w:rsidR="00036696" w:rsidRPr="00B90C88" w:rsidRDefault="00B85F63" w:rsidP="00036696">
            <w:pPr>
              <w:rPr>
                <w:rFonts w:ascii="Aptos Narrow" w:hAnsi="Aptos Narrow" w:cstheme="majorHAnsi"/>
                <w:sz w:val="20"/>
                <w:szCs w:val="20"/>
              </w:rPr>
            </w:pPr>
            <w:r>
              <w:rPr>
                <w:rFonts w:ascii="Aptos Narrow" w:hAnsi="Aptos Narrow" w:cstheme="minorHAnsi"/>
                <w:sz w:val="20"/>
                <w:szCs w:val="20"/>
              </w:rPr>
              <w:t>MS Teams</w:t>
            </w:r>
          </w:p>
        </w:tc>
      </w:tr>
      <w:tr w:rsidR="00036696" w:rsidRPr="0042157F" w14:paraId="627FCE96" w14:textId="77777777" w:rsidTr="00B90C88">
        <w:trPr>
          <w:jc w:val="center"/>
        </w:trPr>
        <w:tc>
          <w:tcPr>
            <w:tcW w:w="1616" w:type="dxa"/>
          </w:tcPr>
          <w:p w14:paraId="3E2B449E" w14:textId="77777777" w:rsidR="00036696" w:rsidRPr="0042157F" w:rsidRDefault="00036696" w:rsidP="00036696">
            <w:pPr>
              <w:rPr>
                <w:rFonts w:ascii="Aptos Narrow" w:hAnsi="Aptos Narrow" w:cstheme="majorHAnsi"/>
                <w:b/>
                <w:sz w:val="20"/>
                <w:szCs w:val="20"/>
              </w:rPr>
            </w:pPr>
            <w:bookmarkStart w:id="1" w:name="_Hlk203470666"/>
            <w:r w:rsidRPr="0042157F">
              <w:rPr>
                <w:rFonts w:ascii="Aptos Narrow" w:hAnsi="Aptos Narrow" w:cstheme="majorHAnsi"/>
                <w:b/>
                <w:sz w:val="20"/>
                <w:szCs w:val="20"/>
              </w:rPr>
              <w:t>Priority Cluster:</w:t>
            </w:r>
          </w:p>
        </w:tc>
        <w:tc>
          <w:tcPr>
            <w:tcW w:w="6632" w:type="dxa"/>
          </w:tcPr>
          <w:p w14:paraId="1CF44821" w14:textId="77777777" w:rsidR="00036696" w:rsidRPr="0042157F" w:rsidRDefault="00036696" w:rsidP="00036696">
            <w:pPr>
              <w:rPr>
                <w:rFonts w:ascii="Aptos Narrow" w:hAnsi="Aptos Narrow" w:cstheme="majorHAnsi"/>
                <w:sz w:val="20"/>
                <w:szCs w:val="20"/>
              </w:rPr>
            </w:pPr>
            <w:r w:rsidRPr="0042157F">
              <w:rPr>
                <w:rFonts w:ascii="Aptos Narrow" w:hAnsi="Aptos Narrow" w:cstheme="majorHAnsi"/>
                <w:sz w:val="20"/>
                <w:szCs w:val="20"/>
              </w:rPr>
              <w:t xml:space="preserve">HFE - </w:t>
            </w:r>
            <w:r w:rsidRPr="00A07526">
              <w:rPr>
                <w:rFonts w:ascii="Aptos Narrow" w:hAnsi="Aptos Narrow" w:cstheme="majorHAnsi"/>
                <w:sz w:val="20"/>
                <w:szCs w:val="20"/>
              </w:rPr>
              <w:t>Education, Health, Social Care, Childcare and Emergency Services</w:t>
            </w:r>
          </w:p>
        </w:tc>
      </w:tr>
      <w:bookmarkEnd w:id="1"/>
    </w:tbl>
    <w:p w14:paraId="37A34906" w14:textId="77777777" w:rsidR="004C46EC" w:rsidRPr="00F51098" w:rsidRDefault="004C46EC">
      <w:pPr>
        <w:rPr>
          <w:sz w:val="4"/>
          <w:szCs w:val="4"/>
        </w:rPr>
      </w:pPr>
    </w:p>
    <w:p w14:paraId="0E353CB4" w14:textId="77777777" w:rsidR="004C46EC" w:rsidRDefault="004C46EC" w:rsidP="004C46EC">
      <w:pPr>
        <w:ind w:left="1440" w:hanging="1440"/>
        <w:jc w:val="center"/>
        <w:rPr>
          <w:rFonts w:ascii="Aptos Narrow" w:hAnsi="Aptos Narrow" w:cstheme="majorHAnsi"/>
          <w:b/>
          <w:sz w:val="32"/>
          <w:szCs w:val="32"/>
          <w:u w:val="single"/>
        </w:rPr>
      </w:pPr>
      <w:r w:rsidRPr="0042157F">
        <w:rPr>
          <w:rFonts w:ascii="Aptos Narrow" w:hAnsi="Aptos Narrow" w:cstheme="majorHAnsi"/>
          <w:b/>
          <w:sz w:val="32"/>
          <w:szCs w:val="32"/>
          <w:u w:val="single"/>
        </w:rPr>
        <w:t>Minutes</w:t>
      </w:r>
    </w:p>
    <w:tbl>
      <w:tblPr>
        <w:tblW w:w="103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4"/>
        <w:gridCol w:w="532"/>
        <w:gridCol w:w="4252"/>
        <w:gridCol w:w="479"/>
      </w:tblGrid>
      <w:tr w:rsidR="00062C80" w:rsidRPr="003C6F51" w14:paraId="0512BB88" w14:textId="77777777" w:rsidTr="009205CB">
        <w:trPr>
          <w:trHeight w:val="290"/>
          <w:jc w:val="center"/>
        </w:trPr>
        <w:tc>
          <w:tcPr>
            <w:tcW w:w="5104" w:type="dxa"/>
            <w:shd w:val="clear" w:color="auto" w:fill="auto"/>
            <w:noWrap/>
            <w:vAlign w:val="center"/>
            <w:hideMark/>
          </w:tcPr>
          <w:p w14:paraId="67EC504B" w14:textId="77777777" w:rsidR="00062C80" w:rsidRPr="003C6F51" w:rsidRDefault="00062C80" w:rsidP="009205CB">
            <w:pPr>
              <w:rPr>
                <w:rFonts w:ascii="Aptos Narrow" w:eastAsia="Times New Roman" w:hAnsi="Aptos Narrow" w:cs="Times New Roman"/>
                <w:b/>
                <w:bCs/>
                <w:color w:val="000000"/>
                <w:sz w:val="18"/>
                <w:szCs w:val="18"/>
                <w:u w:val="single"/>
                <w:lang w:eastAsia="en-GB"/>
              </w:rPr>
            </w:pPr>
            <w:r w:rsidRPr="003C6F51">
              <w:rPr>
                <w:rFonts w:ascii="Aptos Narrow" w:eastAsia="Times New Roman" w:hAnsi="Aptos Narrow" w:cs="Times New Roman"/>
                <w:b/>
                <w:bCs/>
                <w:color w:val="000000"/>
                <w:sz w:val="18"/>
                <w:szCs w:val="18"/>
                <w:u w:val="single"/>
                <w:lang w:eastAsia="en-GB"/>
              </w:rPr>
              <w:t>Attendees</w:t>
            </w:r>
          </w:p>
        </w:tc>
        <w:tc>
          <w:tcPr>
            <w:tcW w:w="532" w:type="dxa"/>
            <w:shd w:val="clear" w:color="auto" w:fill="auto"/>
            <w:noWrap/>
            <w:vAlign w:val="center"/>
            <w:hideMark/>
          </w:tcPr>
          <w:p w14:paraId="6FD13D7C" w14:textId="77777777" w:rsidR="00062C80" w:rsidRPr="003C6F51" w:rsidRDefault="00062C80" w:rsidP="009205CB">
            <w:pPr>
              <w:rPr>
                <w:rFonts w:ascii="Aptos Narrow" w:eastAsia="Times New Roman" w:hAnsi="Aptos Narrow" w:cs="Times New Roman"/>
                <w:b/>
                <w:bCs/>
                <w:color w:val="000000"/>
                <w:sz w:val="18"/>
                <w:szCs w:val="18"/>
                <w:u w:val="single"/>
                <w:lang w:eastAsia="en-GB"/>
              </w:rPr>
            </w:pPr>
          </w:p>
        </w:tc>
        <w:tc>
          <w:tcPr>
            <w:tcW w:w="4252" w:type="dxa"/>
            <w:shd w:val="clear" w:color="auto" w:fill="auto"/>
            <w:noWrap/>
            <w:vAlign w:val="center"/>
            <w:hideMark/>
          </w:tcPr>
          <w:p w14:paraId="4930C1FF" w14:textId="77777777" w:rsidR="00062C80" w:rsidRPr="003C6F51" w:rsidRDefault="00062C80" w:rsidP="009205CB">
            <w:pPr>
              <w:rPr>
                <w:rFonts w:ascii="Aptos Narrow" w:eastAsia="Times New Roman" w:hAnsi="Aptos Narrow" w:cs="Times New Roman"/>
                <w:b/>
                <w:bCs/>
                <w:color w:val="000000"/>
                <w:sz w:val="18"/>
                <w:szCs w:val="18"/>
                <w:u w:val="single"/>
                <w:lang w:eastAsia="en-GB"/>
              </w:rPr>
            </w:pPr>
            <w:r w:rsidRPr="003C6F51">
              <w:rPr>
                <w:rFonts w:ascii="Aptos Narrow" w:eastAsia="Times New Roman" w:hAnsi="Aptos Narrow" w:cs="Times New Roman"/>
                <w:b/>
                <w:bCs/>
                <w:color w:val="000000"/>
                <w:sz w:val="18"/>
                <w:szCs w:val="18"/>
                <w:u w:val="single"/>
                <w:lang w:eastAsia="en-GB"/>
              </w:rPr>
              <w:t>Apologies</w:t>
            </w:r>
          </w:p>
        </w:tc>
        <w:tc>
          <w:tcPr>
            <w:tcW w:w="479" w:type="dxa"/>
            <w:shd w:val="clear" w:color="auto" w:fill="auto"/>
            <w:noWrap/>
            <w:vAlign w:val="center"/>
            <w:hideMark/>
          </w:tcPr>
          <w:p w14:paraId="6E8F2887" w14:textId="77777777" w:rsidR="00062C80" w:rsidRPr="003C6F51" w:rsidRDefault="00062C80" w:rsidP="009205CB">
            <w:pPr>
              <w:rPr>
                <w:rFonts w:ascii="Aptos Narrow" w:eastAsia="Times New Roman" w:hAnsi="Aptos Narrow" w:cs="Times New Roman"/>
                <w:b/>
                <w:bCs/>
                <w:color w:val="000000"/>
                <w:sz w:val="18"/>
                <w:szCs w:val="18"/>
                <w:u w:val="single"/>
                <w:lang w:eastAsia="en-GB"/>
              </w:rPr>
            </w:pPr>
          </w:p>
        </w:tc>
      </w:tr>
      <w:tr w:rsidR="009C5E66" w:rsidRPr="003C6F51" w14:paraId="69CA0EF7" w14:textId="77777777" w:rsidTr="009205CB">
        <w:trPr>
          <w:trHeight w:val="290"/>
          <w:jc w:val="center"/>
        </w:trPr>
        <w:tc>
          <w:tcPr>
            <w:tcW w:w="5104" w:type="dxa"/>
            <w:shd w:val="clear" w:color="auto" w:fill="auto"/>
            <w:noWrap/>
            <w:vAlign w:val="bottom"/>
          </w:tcPr>
          <w:p w14:paraId="3AB106E1" w14:textId="48C6C5D5" w:rsidR="009C5E66" w:rsidRPr="003C6F51" w:rsidRDefault="009C5E66" w:rsidP="009C5E66">
            <w:pPr>
              <w:rPr>
                <w:rFonts w:ascii="Aptos Narrow" w:eastAsia="Times New Roman" w:hAnsi="Aptos Narrow" w:cs="Times New Roman"/>
                <w:b/>
                <w:bCs/>
                <w:color w:val="000000"/>
                <w:sz w:val="18"/>
                <w:szCs w:val="18"/>
                <w:u w:val="single"/>
                <w:lang w:eastAsia="en-GB"/>
              </w:rPr>
            </w:pPr>
            <w:r>
              <w:rPr>
                <w:rFonts w:ascii="Aptos Narrow" w:hAnsi="Aptos Narrow"/>
                <w:sz w:val="20"/>
                <w:szCs w:val="20"/>
              </w:rPr>
              <w:t>Bethan Stacey (Education Workforce Council)</w:t>
            </w:r>
          </w:p>
        </w:tc>
        <w:tc>
          <w:tcPr>
            <w:tcW w:w="532" w:type="dxa"/>
            <w:shd w:val="clear" w:color="auto" w:fill="auto"/>
            <w:noWrap/>
            <w:vAlign w:val="bottom"/>
          </w:tcPr>
          <w:p w14:paraId="3461C19A" w14:textId="2ACBAC12" w:rsidR="009C5E66" w:rsidRPr="00036696" w:rsidRDefault="009C5E66" w:rsidP="009C5E66">
            <w:pPr>
              <w:rPr>
                <w:rFonts w:ascii="Aptos Narrow" w:eastAsia="Times New Roman" w:hAnsi="Aptos Narrow" w:cs="Times New Roman"/>
                <w:b/>
                <w:bCs/>
                <w:color w:val="000000"/>
                <w:sz w:val="18"/>
                <w:szCs w:val="18"/>
                <w:lang w:eastAsia="en-GB"/>
              </w:rPr>
            </w:pPr>
            <w:r>
              <w:rPr>
                <w:rFonts w:ascii="Aptos Narrow" w:hAnsi="Aptos Narrow"/>
                <w:sz w:val="20"/>
                <w:szCs w:val="20"/>
              </w:rPr>
              <w:t>BS</w:t>
            </w:r>
          </w:p>
        </w:tc>
        <w:tc>
          <w:tcPr>
            <w:tcW w:w="4252" w:type="dxa"/>
            <w:shd w:val="clear" w:color="auto" w:fill="auto"/>
            <w:noWrap/>
            <w:vAlign w:val="bottom"/>
          </w:tcPr>
          <w:p w14:paraId="254CFEF3" w14:textId="6F176D20" w:rsidR="009C5E66" w:rsidRPr="000C0BEE" w:rsidRDefault="009C5E66" w:rsidP="009C5E66">
            <w:pPr>
              <w:rPr>
                <w:rFonts w:ascii="Aptos Narrow" w:eastAsia="Times New Roman" w:hAnsi="Aptos Narrow"/>
                <w:sz w:val="20"/>
                <w:szCs w:val="20"/>
              </w:rPr>
            </w:pPr>
            <w:r>
              <w:rPr>
                <w:rFonts w:ascii="Aptos Narrow" w:hAnsi="Aptos Narrow"/>
                <w:sz w:val="20"/>
                <w:szCs w:val="20"/>
              </w:rPr>
              <w:t xml:space="preserve">Casey French (Care Forum </w:t>
            </w:r>
            <w:proofErr w:type="gramStart"/>
            <w:r>
              <w:rPr>
                <w:rFonts w:ascii="Aptos Narrow" w:hAnsi="Aptos Narrow"/>
                <w:sz w:val="20"/>
                <w:szCs w:val="20"/>
              </w:rPr>
              <w:t>Wales )</w:t>
            </w:r>
            <w:proofErr w:type="gramEnd"/>
          </w:p>
        </w:tc>
        <w:tc>
          <w:tcPr>
            <w:tcW w:w="479" w:type="dxa"/>
            <w:shd w:val="clear" w:color="auto" w:fill="auto"/>
            <w:noWrap/>
            <w:vAlign w:val="bottom"/>
          </w:tcPr>
          <w:p w14:paraId="15DD6721" w14:textId="6D63822C" w:rsidR="009C5E66" w:rsidRPr="00036696" w:rsidRDefault="009C5E66" w:rsidP="009C5E66">
            <w:pPr>
              <w:rPr>
                <w:rFonts w:ascii="Aptos Narrow" w:eastAsia="Times New Roman" w:hAnsi="Aptos Narrow" w:cs="Times New Roman"/>
                <w:b/>
                <w:bCs/>
                <w:color w:val="000000"/>
                <w:sz w:val="18"/>
                <w:szCs w:val="18"/>
                <w:lang w:eastAsia="en-GB"/>
              </w:rPr>
            </w:pPr>
            <w:r>
              <w:rPr>
                <w:rFonts w:ascii="Aptos Narrow" w:hAnsi="Aptos Narrow"/>
                <w:sz w:val="20"/>
                <w:szCs w:val="20"/>
              </w:rPr>
              <w:t>CF</w:t>
            </w:r>
          </w:p>
        </w:tc>
      </w:tr>
      <w:tr w:rsidR="009C5E66" w:rsidRPr="003C6F51" w14:paraId="71695D0B" w14:textId="77777777" w:rsidTr="009205CB">
        <w:trPr>
          <w:trHeight w:val="290"/>
          <w:jc w:val="center"/>
        </w:trPr>
        <w:tc>
          <w:tcPr>
            <w:tcW w:w="5104" w:type="dxa"/>
            <w:shd w:val="clear" w:color="auto" w:fill="auto"/>
            <w:noWrap/>
            <w:vAlign w:val="bottom"/>
          </w:tcPr>
          <w:p w14:paraId="07ACF97E" w14:textId="0CA064D5" w:rsidR="009C5E66" w:rsidRPr="003C6F51" w:rsidRDefault="009C5E66" w:rsidP="009C5E66">
            <w:pPr>
              <w:rPr>
                <w:rFonts w:ascii="Aptos Narrow" w:eastAsia="Times New Roman" w:hAnsi="Aptos Narrow" w:cs="Times New Roman"/>
                <w:color w:val="000000"/>
                <w:sz w:val="18"/>
                <w:szCs w:val="18"/>
                <w:lang w:eastAsia="en-GB"/>
              </w:rPr>
            </w:pPr>
            <w:r>
              <w:rPr>
                <w:rFonts w:ascii="Aptos Narrow" w:hAnsi="Aptos Narrow"/>
                <w:sz w:val="20"/>
                <w:szCs w:val="20"/>
              </w:rPr>
              <w:t>Caryn Grimes (CCRSP)</w:t>
            </w:r>
          </w:p>
        </w:tc>
        <w:tc>
          <w:tcPr>
            <w:tcW w:w="532" w:type="dxa"/>
            <w:shd w:val="clear" w:color="auto" w:fill="auto"/>
            <w:noWrap/>
            <w:vAlign w:val="bottom"/>
          </w:tcPr>
          <w:p w14:paraId="11EC0F7F" w14:textId="6294FF63" w:rsidR="009C5E66" w:rsidRPr="00036696" w:rsidRDefault="009C5E66" w:rsidP="009C5E66">
            <w:pPr>
              <w:rPr>
                <w:rFonts w:ascii="Aptos Narrow" w:eastAsia="Times New Roman" w:hAnsi="Aptos Narrow" w:cs="Times New Roman"/>
                <w:b/>
                <w:bCs/>
                <w:color w:val="000000"/>
                <w:sz w:val="18"/>
                <w:szCs w:val="18"/>
                <w:lang w:eastAsia="en-GB"/>
              </w:rPr>
            </w:pPr>
            <w:r>
              <w:rPr>
                <w:rFonts w:ascii="Aptos Narrow" w:hAnsi="Aptos Narrow"/>
                <w:sz w:val="20"/>
                <w:szCs w:val="20"/>
              </w:rPr>
              <w:t>CG</w:t>
            </w:r>
          </w:p>
        </w:tc>
        <w:tc>
          <w:tcPr>
            <w:tcW w:w="4252" w:type="dxa"/>
            <w:shd w:val="clear" w:color="auto" w:fill="auto"/>
            <w:noWrap/>
            <w:vAlign w:val="bottom"/>
          </w:tcPr>
          <w:p w14:paraId="281B41DF" w14:textId="1D85B1D2" w:rsidR="009C5E66" w:rsidRPr="003C6F51" w:rsidRDefault="009C5E66" w:rsidP="009C5E66">
            <w:pPr>
              <w:rPr>
                <w:rFonts w:ascii="Aptos Narrow" w:eastAsia="Times New Roman" w:hAnsi="Aptos Narrow" w:cs="Times New Roman"/>
                <w:color w:val="000000"/>
                <w:sz w:val="18"/>
                <w:szCs w:val="18"/>
                <w:lang w:eastAsia="en-GB"/>
              </w:rPr>
            </w:pPr>
            <w:r>
              <w:rPr>
                <w:rFonts w:ascii="Aptos Narrow" w:hAnsi="Aptos Narrow"/>
                <w:sz w:val="20"/>
                <w:szCs w:val="20"/>
              </w:rPr>
              <w:t xml:space="preserve">Helen </w:t>
            </w:r>
            <w:proofErr w:type="spellStart"/>
            <w:r>
              <w:rPr>
                <w:rFonts w:ascii="Aptos Narrow" w:hAnsi="Aptos Narrow"/>
                <w:sz w:val="20"/>
                <w:szCs w:val="20"/>
              </w:rPr>
              <w:t>Scarrett</w:t>
            </w:r>
            <w:proofErr w:type="spellEnd"/>
            <w:r>
              <w:rPr>
                <w:rFonts w:ascii="Aptos Narrow" w:hAnsi="Aptos Narrow"/>
                <w:sz w:val="20"/>
                <w:szCs w:val="20"/>
              </w:rPr>
              <w:t xml:space="preserve"> (South Wales Police)</w:t>
            </w:r>
          </w:p>
        </w:tc>
        <w:tc>
          <w:tcPr>
            <w:tcW w:w="479" w:type="dxa"/>
            <w:shd w:val="clear" w:color="auto" w:fill="auto"/>
            <w:noWrap/>
            <w:vAlign w:val="bottom"/>
          </w:tcPr>
          <w:p w14:paraId="38BACD79" w14:textId="2D03850E" w:rsidR="009C5E66" w:rsidRPr="00036696" w:rsidRDefault="009C5E66" w:rsidP="009C5E66">
            <w:pPr>
              <w:rPr>
                <w:rFonts w:ascii="Aptos Narrow" w:eastAsia="Times New Roman" w:hAnsi="Aptos Narrow" w:cs="Times New Roman"/>
                <w:b/>
                <w:bCs/>
                <w:color w:val="000000"/>
                <w:sz w:val="18"/>
                <w:szCs w:val="18"/>
                <w:lang w:eastAsia="en-GB"/>
              </w:rPr>
            </w:pPr>
            <w:r>
              <w:rPr>
                <w:rFonts w:ascii="Aptos Narrow" w:hAnsi="Aptos Narrow"/>
                <w:sz w:val="20"/>
                <w:szCs w:val="20"/>
              </w:rPr>
              <w:t>HS</w:t>
            </w:r>
          </w:p>
        </w:tc>
      </w:tr>
      <w:tr w:rsidR="009C5E66" w:rsidRPr="003C6F51" w14:paraId="475CC69E" w14:textId="77777777" w:rsidTr="009205CB">
        <w:trPr>
          <w:trHeight w:val="290"/>
          <w:jc w:val="center"/>
        </w:trPr>
        <w:tc>
          <w:tcPr>
            <w:tcW w:w="5104" w:type="dxa"/>
            <w:shd w:val="clear" w:color="auto" w:fill="auto"/>
            <w:noWrap/>
            <w:vAlign w:val="bottom"/>
          </w:tcPr>
          <w:p w14:paraId="722350C6" w14:textId="0048FACD" w:rsidR="009C5E66" w:rsidRPr="003C6F51" w:rsidRDefault="009C5E66" w:rsidP="009C5E66">
            <w:pPr>
              <w:rPr>
                <w:rFonts w:ascii="Aptos Narrow" w:eastAsia="Times New Roman" w:hAnsi="Aptos Narrow" w:cs="Times New Roman"/>
                <w:color w:val="000000"/>
                <w:sz w:val="18"/>
                <w:szCs w:val="18"/>
                <w:lang w:eastAsia="en-GB"/>
              </w:rPr>
            </w:pPr>
            <w:r>
              <w:rPr>
                <w:rFonts w:ascii="Aptos Narrow" w:hAnsi="Aptos Narrow"/>
                <w:sz w:val="20"/>
                <w:szCs w:val="20"/>
              </w:rPr>
              <w:t xml:space="preserve">Dawn </w:t>
            </w:r>
            <w:proofErr w:type="gramStart"/>
            <w:r>
              <w:rPr>
                <w:rFonts w:ascii="Aptos Narrow" w:hAnsi="Aptos Narrow"/>
                <w:sz w:val="20"/>
                <w:szCs w:val="20"/>
              </w:rPr>
              <w:t>Bunn  (</w:t>
            </w:r>
            <w:proofErr w:type="spellStart"/>
            <w:proofErr w:type="gramEnd"/>
            <w:r>
              <w:rPr>
                <w:rFonts w:ascii="Aptos Narrow" w:hAnsi="Aptos Narrow"/>
                <w:sz w:val="20"/>
                <w:szCs w:val="20"/>
              </w:rPr>
              <w:t>Clybiau</w:t>
            </w:r>
            <w:proofErr w:type="spellEnd"/>
            <w:r>
              <w:rPr>
                <w:rFonts w:ascii="Aptos Narrow" w:hAnsi="Aptos Narrow"/>
                <w:sz w:val="20"/>
                <w:szCs w:val="20"/>
              </w:rPr>
              <w:t xml:space="preserve"> Plant Cymru)</w:t>
            </w:r>
          </w:p>
        </w:tc>
        <w:tc>
          <w:tcPr>
            <w:tcW w:w="532" w:type="dxa"/>
            <w:shd w:val="clear" w:color="auto" w:fill="auto"/>
            <w:noWrap/>
            <w:vAlign w:val="bottom"/>
          </w:tcPr>
          <w:p w14:paraId="4FDEBDC8" w14:textId="0916526F" w:rsidR="009C5E66" w:rsidRPr="00036696" w:rsidRDefault="009C5E66" w:rsidP="009C5E66">
            <w:pPr>
              <w:rPr>
                <w:rFonts w:ascii="Aptos Narrow" w:eastAsia="Times New Roman" w:hAnsi="Aptos Narrow" w:cs="Times New Roman"/>
                <w:b/>
                <w:bCs/>
                <w:color w:val="000000"/>
                <w:sz w:val="18"/>
                <w:szCs w:val="18"/>
                <w:lang w:eastAsia="en-GB"/>
              </w:rPr>
            </w:pPr>
            <w:r>
              <w:rPr>
                <w:rFonts w:ascii="Aptos Narrow" w:hAnsi="Aptos Narrow"/>
                <w:sz w:val="20"/>
                <w:szCs w:val="20"/>
              </w:rPr>
              <w:t>DB</w:t>
            </w:r>
          </w:p>
        </w:tc>
        <w:tc>
          <w:tcPr>
            <w:tcW w:w="4252" w:type="dxa"/>
            <w:shd w:val="clear" w:color="auto" w:fill="auto"/>
            <w:noWrap/>
            <w:vAlign w:val="bottom"/>
          </w:tcPr>
          <w:p w14:paraId="2F237341" w14:textId="7B1433AA" w:rsidR="009C5E66" w:rsidRPr="003C6F51" w:rsidRDefault="009C5E66" w:rsidP="009C5E66">
            <w:pPr>
              <w:rPr>
                <w:rFonts w:ascii="Aptos Narrow" w:eastAsia="Times New Roman" w:hAnsi="Aptos Narrow" w:cs="Times New Roman"/>
                <w:color w:val="000000"/>
                <w:sz w:val="18"/>
                <w:szCs w:val="18"/>
                <w:lang w:eastAsia="en-GB"/>
              </w:rPr>
            </w:pPr>
            <w:r>
              <w:rPr>
                <w:rFonts w:ascii="Aptos Narrow" w:hAnsi="Aptos Narrow"/>
                <w:sz w:val="20"/>
                <w:szCs w:val="20"/>
              </w:rPr>
              <w:t xml:space="preserve">Jon </w:t>
            </w:r>
            <w:proofErr w:type="gramStart"/>
            <w:r>
              <w:rPr>
                <w:rFonts w:ascii="Aptos Narrow" w:hAnsi="Aptos Narrow"/>
                <w:sz w:val="20"/>
                <w:szCs w:val="20"/>
              </w:rPr>
              <w:t>Day  (</w:t>
            </w:r>
            <w:proofErr w:type="gramEnd"/>
            <w:r>
              <w:rPr>
                <w:rFonts w:ascii="Aptos Narrow" w:hAnsi="Aptos Narrow"/>
                <w:sz w:val="20"/>
                <w:szCs w:val="20"/>
              </w:rPr>
              <w:t xml:space="preserve">Social Care </w:t>
            </w:r>
            <w:proofErr w:type="gramStart"/>
            <w:r>
              <w:rPr>
                <w:rFonts w:ascii="Aptos Narrow" w:hAnsi="Aptos Narrow"/>
                <w:sz w:val="20"/>
                <w:szCs w:val="20"/>
              </w:rPr>
              <w:t>Wales )</w:t>
            </w:r>
            <w:proofErr w:type="gramEnd"/>
          </w:p>
        </w:tc>
        <w:tc>
          <w:tcPr>
            <w:tcW w:w="479" w:type="dxa"/>
            <w:shd w:val="clear" w:color="auto" w:fill="auto"/>
            <w:noWrap/>
            <w:vAlign w:val="bottom"/>
          </w:tcPr>
          <w:p w14:paraId="7E095708" w14:textId="510EE8D5" w:rsidR="009C5E66" w:rsidRPr="00036696" w:rsidRDefault="009C5E66" w:rsidP="009C5E66">
            <w:pPr>
              <w:rPr>
                <w:rFonts w:ascii="Aptos Narrow" w:eastAsia="Times New Roman" w:hAnsi="Aptos Narrow" w:cs="Times New Roman"/>
                <w:b/>
                <w:bCs/>
                <w:color w:val="000000"/>
                <w:sz w:val="18"/>
                <w:szCs w:val="18"/>
                <w:lang w:eastAsia="en-GB"/>
              </w:rPr>
            </w:pPr>
            <w:r>
              <w:rPr>
                <w:rFonts w:ascii="Aptos Narrow" w:hAnsi="Aptos Narrow"/>
                <w:sz w:val="20"/>
                <w:szCs w:val="20"/>
              </w:rPr>
              <w:t>JD</w:t>
            </w:r>
          </w:p>
        </w:tc>
      </w:tr>
      <w:tr w:rsidR="009C5E66" w:rsidRPr="003C6F51" w14:paraId="075A09A8" w14:textId="77777777" w:rsidTr="00DD4167">
        <w:trPr>
          <w:trHeight w:val="290"/>
          <w:jc w:val="center"/>
        </w:trPr>
        <w:tc>
          <w:tcPr>
            <w:tcW w:w="5104" w:type="dxa"/>
            <w:shd w:val="clear" w:color="auto" w:fill="auto"/>
            <w:noWrap/>
            <w:vAlign w:val="bottom"/>
          </w:tcPr>
          <w:p w14:paraId="4D3C66DA" w14:textId="0ACA3F87" w:rsidR="009C5E66" w:rsidRPr="003C6F51" w:rsidRDefault="009C5E66" w:rsidP="009C5E66">
            <w:pPr>
              <w:rPr>
                <w:rFonts w:ascii="Aptos Narrow" w:eastAsia="Times New Roman" w:hAnsi="Aptos Narrow" w:cs="Times New Roman"/>
                <w:color w:val="000000"/>
                <w:sz w:val="18"/>
                <w:szCs w:val="18"/>
                <w:lang w:eastAsia="en-GB"/>
              </w:rPr>
            </w:pPr>
            <w:r>
              <w:rPr>
                <w:rFonts w:ascii="Aptos Narrow" w:hAnsi="Aptos Narrow"/>
                <w:sz w:val="20"/>
                <w:szCs w:val="20"/>
              </w:rPr>
              <w:t>Elaine Carlile * Guest Speaker (Qualifications Wales)</w:t>
            </w:r>
          </w:p>
        </w:tc>
        <w:tc>
          <w:tcPr>
            <w:tcW w:w="532" w:type="dxa"/>
            <w:shd w:val="clear" w:color="auto" w:fill="auto"/>
            <w:noWrap/>
            <w:vAlign w:val="bottom"/>
          </w:tcPr>
          <w:p w14:paraId="21428FAA" w14:textId="38651B28" w:rsidR="009C5E66" w:rsidRPr="00036696" w:rsidRDefault="009C5E66" w:rsidP="009C5E66">
            <w:pPr>
              <w:rPr>
                <w:rFonts w:ascii="Aptos Narrow" w:eastAsia="Times New Roman" w:hAnsi="Aptos Narrow" w:cs="Times New Roman"/>
                <w:b/>
                <w:bCs/>
                <w:color w:val="000000"/>
                <w:sz w:val="18"/>
                <w:szCs w:val="18"/>
                <w:lang w:eastAsia="en-GB"/>
              </w:rPr>
            </w:pPr>
            <w:r>
              <w:rPr>
                <w:rFonts w:ascii="Aptos Narrow" w:hAnsi="Aptos Narrow"/>
                <w:sz w:val="20"/>
                <w:szCs w:val="20"/>
              </w:rPr>
              <w:t>EC</w:t>
            </w:r>
          </w:p>
        </w:tc>
        <w:tc>
          <w:tcPr>
            <w:tcW w:w="4252" w:type="dxa"/>
            <w:shd w:val="clear" w:color="auto" w:fill="auto"/>
            <w:noWrap/>
            <w:vAlign w:val="bottom"/>
          </w:tcPr>
          <w:p w14:paraId="118E37C4" w14:textId="440718C2" w:rsidR="009C5E66" w:rsidRPr="003C6F51" w:rsidRDefault="009C5E66" w:rsidP="009C5E66">
            <w:pPr>
              <w:rPr>
                <w:rFonts w:ascii="Aptos Narrow" w:eastAsia="Times New Roman" w:hAnsi="Aptos Narrow" w:cs="Times New Roman"/>
                <w:color w:val="000000"/>
                <w:sz w:val="18"/>
                <w:szCs w:val="18"/>
                <w:lang w:eastAsia="en-GB"/>
              </w:rPr>
            </w:pPr>
            <w:r>
              <w:rPr>
                <w:rFonts w:ascii="Aptos Narrow" w:hAnsi="Aptos Narrow"/>
                <w:sz w:val="20"/>
                <w:szCs w:val="20"/>
              </w:rPr>
              <w:t xml:space="preserve">Matt </w:t>
            </w:r>
            <w:proofErr w:type="gramStart"/>
            <w:r>
              <w:rPr>
                <w:rFonts w:ascii="Aptos Narrow" w:hAnsi="Aptos Narrow"/>
                <w:sz w:val="20"/>
                <w:szCs w:val="20"/>
              </w:rPr>
              <w:t>Brown  (WCVA )</w:t>
            </w:r>
            <w:proofErr w:type="gramEnd"/>
          </w:p>
        </w:tc>
        <w:tc>
          <w:tcPr>
            <w:tcW w:w="479" w:type="dxa"/>
            <w:shd w:val="clear" w:color="auto" w:fill="auto"/>
            <w:noWrap/>
            <w:vAlign w:val="bottom"/>
          </w:tcPr>
          <w:p w14:paraId="17FE06DD" w14:textId="5F4D9B19" w:rsidR="009C5E66" w:rsidRPr="003C6F51" w:rsidRDefault="009C5E66" w:rsidP="009C5E66">
            <w:pPr>
              <w:rPr>
                <w:rFonts w:ascii="Aptos Narrow" w:eastAsia="Times New Roman" w:hAnsi="Aptos Narrow" w:cs="Times New Roman"/>
                <w:b/>
                <w:bCs/>
                <w:color w:val="000000"/>
                <w:sz w:val="18"/>
                <w:szCs w:val="18"/>
                <w:lang w:eastAsia="en-GB"/>
              </w:rPr>
            </w:pPr>
            <w:r>
              <w:rPr>
                <w:rFonts w:ascii="Aptos Narrow" w:hAnsi="Aptos Narrow"/>
                <w:sz w:val="20"/>
                <w:szCs w:val="20"/>
              </w:rPr>
              <w:t>MB</w:t>
            </w:r>
          </w:p>
        </w:tc>
      </w:tr>
      <w:tr w:rsidR="009C5E66" w:rsidRPr="003C6F51" w14:paraId="71C57041" w14:textId="77777777" w:rsidTr="00DD4167">
        <w:trPr>
          <w:trHeight w:val="290"/>
          <w:jc w:val="center"/>
        </w:trPr>
        <w:tc>
          <w:tcPr>
            <w:tcW w:w="5104" w:type="dxa"/>
            <w:shd w:val="clear" w:color="auto" w:fill="auto"/>
            <w:noWrap/>
            <w:vAlign w:val="bottom"/>
          </w:tcPr>
          <w:p w14:paraId="24311C71" w14:textId="0BF3C23D" w:rsidR="009C5E66" w:rsidRDefault="009C5E66" w:rsidP="009C5E66">
            <w:pPr>
              <w:rPr>
                <w:rFonts w:ascii="Aptos Narrow" w:hAnsi="Aptos Narrow"/>
                <w:color w:val="000000"/>
                <w:sz w:val="18"/>
                <w:szCs w:val="18"/>
              </w:rPr>
            </w:pPr>
            <w:r>
              <w:rPr>
                <w:rFonts w:ascii="Aptos Narrow" w:hAnsi="Aptos Narrow"/>
                <w:sz w:val="20"/>
                <w:szCs w:val="20"/>
              </w:rPr>
              <w:t>Frances Lee *Guest Speaker (Agored Cymru)</w:t>
            </w:r>
          </w:p>
        </w:tc>
        <w:tc>
          <w:tcPr>
            <w:tcW w:w="532" w:type="dxa"/>
            <w:shd w:val="clear" w:color="auto" w:fill="auto"/>
            <w:noWrap/>
            <w:vAlign w:val="bottom"/>
          </w:tcPr>
          <w:p w14:paraId="0B1CED8D" w14:textId="19CF952A" w:rsidR="009C5E66" w:rsidRPr="00036696" w:rsidRDefault="009C5E66" w:rsidP="009C5E66">
            <w:pPr>
              <w:rPr>
                <w:rFonts w:ascii="Aptos Narrow" w:hAnsi="Aptos Narrow"/>
                <w:b/>
                <w:bCs/>
                <w:color w:val="000000"/>
                <w:sz w:val="18"/>
                <w:szCs w:val="18"/>
              </w:rPr>
            </w:pPr>
            <w:r>
              <w:rPr>
                <w:rFonts w:ascii="Aptos Narrow" w:hAnsi="Aptos Narrow"/>
                <w:sz w:val="20"/>
                <w:szCs w:val="20"/>
              </w:rPr>
              <w:t>FL</w:t>
            </w:r>
          </w:p>
        </w:tc>
        <w:tc>
          <w:tcPr>
            <w:tcW w:w="4252" w:type="dxa"/>
            <w:shd w:val="clear" w:color="auto" w:fill="auto"/>
            <w:noWrap/>
            <w:vAlign w:val="bottom"/>
          </w:tcPr>
          <w:p w14:paraId="6FD1ED2C" w14:textId="3F43F901" w:rsidR="009C5E66" w:rsidRPr="003C6F51" w:rsidRDefault="009C5E66" w:rsidP="009C5E66">
            <w:pPr>
              <w:rPr>
                <w:rFonts w:ascii="Aptos Narrow" w:eastAsia="Times New Roman" w:hAnsi="Aptos Narrow" w:cs="Times New Roman"/>
                <w:color w:val="000000"/>
                <w:sz w:val="18"/>
                <w:szCs w:val="18"/>
                <w:lang w:eastAsia="en-GB"/>
              </w:rPr>
            </w:pPr>
            <w:r>
              <w:rPr>
                <w:rFonts w:ascii="Aptos Narrow" w:hAnsi="Aptos Narrow"/>
                <w:sz w:val="20"/>
                <w:szCs w:val="20"/>
              </w:rPr>
              <w:t xml:space="preserve">Nick Ounsworth (South Wales </w:t>
            </w:r>
            <w:proofErr w:type="gramStart"/>
            <w:r>
              <w:rPr>
                <w:rFonts w:ascii="Aptos Narrow" w:hAnsi="Aptos Narrow"/>
                <w:sz w:val="20"/>
                <w:szCs w:val="20"/>
              </w:rPr>
              <w:t>Fire )</w:t>
            </w:r>
            <w:proofErr w:type="gramEnd"/>
          </w:p>
        </w:tc>
        <w:tc>
          <w:tcPr>
            <w:tcW w:w="479" w:type="dxa"/>
            <w:shd w:val="clear" w:color="auto" w:fill="auto"/>
            <w:noWrap/>
            <w:vAlign w:val="bottom"/>
          </w:tcPr>
          <w:p w14:paraId="63849E9A" w14:textId="2DB47CEC" w:rsidR="009C5E66" w:rsidRPr="003C6F51" w:rsidRDefault="009C5E66" w:rsidP="009C5E66">
            <w:pPr>
              <w:rPr>
                <w:rFonts w:ascii="Aptos Narrow" w:eastAsia="Times New Roman" w:hAnsi="Aptos Narrow" w:cs="Times New Roman"/>
                <w:b/>
                <w:bCs/>
                <w:color w:val="000000"/>
                <w:sz w:val="18"/>
                <w:szCs w:val="18"/>
                <w:lang w:eastAsia="en-GB"/>
              </w:rPr>
            </w:pPr>
            <w:r>
              <w:rPr>
                <w:rFonts w:ascii="Aptos Narrow" w:hAnsi="Aptos Narrow"/>
                <w:sz w:val="20"/>
                <w:szCs w:val="20"/>
              </w:rPr>
              <w:t>NO</w:t>
            </w:r>
          </w:p>
        </w:tc>
      </w:tr>
      <w:tr w:rsidR="009C5E66" w:rsidRPr="003C6F51" w14:paraId="1499D2AF" w14:textId="77777777" w:rsidTr="00DD4167">
        <w:trPr>
          <w:trHeight w:val="290"/>
          <w:jc w:val="center"/>
        </w:trPr>
        <w:tc>
          <w:tcPr>
            <w:tcW w:w="5104" w:type="dxa"/>
            <w:shd w:val="clear" w:color="auto" w:fill="auto"/>
            <w:noWrap/>
            <w:vAlign w:val="bottom"/>
          </w:tcPr>
          <w:p w14:paraId="3E70668C" w14:textId="216F55C0" w:rsidR="009C5E66" w:rsidRPr="003C6F51" w:rsidRDefault="009C5E66" w:rsidP="009C5E66">
            <w:pPr>
              <w:rPr>
                <w:rFonts w:ascii="Aptos Narrow" w:eastAsia="Times New Roman" w:hAnsi="Aptos Narrow" w:cs="Times New Roman"/>
                <w:color w:val="000000"/>
                <w:sz w:val="18"/>
                <w:szCs w:val="18"/>
                <w:lang w:eastAsia="en-GB"/>
              </w:rPr>
            </w:pPr>
            <w:r>
              <w:rPr>
                <w:rFonts w:ascii="Aptos Narrow" w:hAnsi="Aptos Narrow"/>
                <w:sz w:val="20"/>
                <w:szCs w:val="20"/>
              </w:rPr>
              <w:t>Jo Moriarty *Guest Speaker (Qualifications Wales)</w:t>
            </w:r>
          </w:p>
        </w:tc>
        <w:tc>
          <w:tcPr>
            <w:tcW w:w="532" w:type="dxa"/>
            <w:shd w:val="clear" w:color="auto" w:fill="auto"/>
            <w:noWrap/>
            <w:vAlign w:val="bottom"/>
          </w:tcPr>
          <w:p w14:paraId="791AE94A" w14:textId="4B9A389C" w:rsidR="009C5E66" w:rsidRPr="00036696" w:rsidRDefault="009C5E66" w:rsidP="009C5E66">
            <w:pPr>
              <w:rPr>
                <w:rFonts w:ascii="Aptos Narrow" w:eastAsia="Times New Roman" w:hAnsi="Aptos Narrow" w:cs="Times New Roman"/>
                <w:b/>
                <w:bCs/>
                <w:color w:val="000000"/>
                <w:sz w:val="18"/>
                <w:szCs w:val="18"/>
                <w:lang w:eastAsia="en-GB"/>
              </w:rPr>
            </w:pPr>
            <w:r>
              <w:rPr>
                <w:rFonts w:ascii="Aptos Narrow" w:hAnsi="Aptos Narrow"/>
                <w:sz w:val="20"/>
                <w:szCs w:val="20"/>
              </w:rPr>
              <w:t>JM</w:t>
            </w:r>
          </w:p>
        </w:tc>
        <w:tc>
          <w:tcPr>
            <w:tcW w:w="4252" w:type="dxa"/>
            <w:shd w:val="clear" w:color="auto" w:fill="auto"/>
            <w:noWrap/>
            <w:vAlign w:val="bottom"/>
          </w:tcPr>
          <w:p w14:paraId="1874B352" w14:textId="0029303F" w:rsidR="009C5E66" w:rsidRPr="003C6F51" w:rsidRDefault="009C5E66" w:rsidP="009C5E66">
            <w:pPr>
              <w:rPr>
                <w:rFonts w:ascii="Aptos Narrow" w:eastAsia="Times New Roman" w:hAnsi="Aptos Narrow" w:cs="Times New Roman"/>
                <w:color w:val="000000"/>
                <w:sz w:val="18"/>
                <w:szCs w:val="18"/>
                <w:lang w:eastAsia="en-GB"/>
              </w:rPr>
            </w:pPr>
            <w:r>
              <w:rPr>
                <w:rFonts w:ascii="Aptos Narrow" w:hAnsi="Aptos Narrow"/>
                <w:sz w:val="20"/>
                <w:szCs w:val="20"/>
              </w:rPr>
              <w:t>Scott McKenzie (Open University)</w:t>
            </w:r>
          </w:p>
        </w:tc>
        <w:tc>
          <w:tcPr>
            <w:tcW w:w="479" w:type="dxa"/>
            <w:shd w:val="clear" w:color="auto" w:fill="auto"/>
            <w:noWrap/>
            <w:vAlign w:val="bottom"/>
          </w:tcPr>
          <w:p w14:paraId="501018F2" w14:textId="472C9171" w:rsidR="009C5E66" w:rsidRPr="003C6F51" w:rsidRDefault="009C5E66" w:rsidP="009C5E66">
            <w:pPr>
              <w:rPr>
                <w:rFonts w:ascii="Aptos Narrow" w:eastAsia="Times New Roman" w:hAnsi="Aptos Narrow" w:cs="Times New Roman"/>
                <w:b/>
                <w:bCs/>
                <w:color w:val="000000"/>
                <w:sz w:val="18"/>
                <w:szCs w:val="18"/>
                <w:lang w:eastAsia="en-GB"/>
              </w:rPr>
            </w:pPr>
            <w:r>
              <w:rPr>
                <w:rFonts w:ascii="Aptos Narrow" w:hAnsi="Aptos Narrow"/>
                <w:sz w:val="20"/>
                <w:szCs w:val="20"/>
              </w:rPr>
              <w:t>SM</w:t>
            </w:r>
          </w:p>
        </w:tc>
      </w:tr>
      <w:tr w:rsidR="009C5E66" w:rsidRPr="003C6F51" w14:paraId="1A8DDD85" w14:textId="77777777" w:rsidTr="00FC7288">
        <w:trPr>
          <w:trHeight w:val="290"/>
          <w:jc w:val="center"/>
        </w:trPr>
        <w:tc>
          <w:tcPr>
            <w:tcW w:w="5104" w:type="dxa"/>
            <w:shd w:val="clear" w:color="auto" w:fill="auto"/>
            <w:noWrap/>
            <w:vAlign w:val="bottom"/>
          </w:tcPr>
          <w:p w14:paraId="6C344416" w14:textId="473968CA" w:rsidR="009C5E66" w:rsidRPr="003C6F51" w:rsidRDefault="009C5E66" w:rsidP="009C5E66">
            <w:pPr>
              <w:rPr>
                <w:rFonts w:ascii="Aptos Narrow" w:eastAsia="Times New Roman" w:hAnsi="Aptos Narrow" w:cs="Times New Roman"/>
                <w:color w:val="000000"/>
                <w:sz w:val="18"/>
                <w:szCs w:val="18"/>
                <w:lang w:eastAsia="en-GB"/>
              </w:rPr>
            </w:pPr>
            <w:r>
              <w:rPr>
                <w:rFonts w:ascii="Aptos Narrow" w:hAnsi="Aptos Narrow"/>
                <w:sz w:val="20"/>
                <w:szCs w:val="20"/>
              </w:rPr>
              <w:t>Kathryn Wing (Educ8 Training)</w:t>
            </w:r>
          </w:p>
        </w:tc>
        <w:tc>
          <w:tcPr>
            <w:tcW w:w="532" w:type="dxa"/>
            <w:shd w:val="clear" w:color="auto" w:fill="auto"/>
            <w:noWrap/>
            <w:vAlign w:val="bottom"/>
          </w:tcPr>
          <w:p w14:paraId="2C24E8E5" w14:textId="767A9608" w:rsidR="009C5E66" w:rsidRPr="00036696" w:rsidRDefault="009C5E66" w:rsidP="009C5E66">
            <w:pPr>
              <w:rPr>
                <w:rFonts w:ascii="Aptos Narrow" w:eastAsia="Times New Roman" w:hAnsi="Aptos Narrow" w:cs="Times New Roman"/>
                <w:b/>
                <w:bCs/>
                <w:color w:val="000000"/>
                <w:sz w:val="18"/>
                <w:szCs w:val="18"/>
                <w:lang w:eastAsia="en-GB"/>
              </w:rPr>
            </w:pPr>
            <w:r>
              <w:rPr>
                <w:rFonts w:ascii="Aptos Narrow" w:hAnsi="Aptos Narrow"/>
                <w:sz w:val="20"/>
                <w:szCs w:val="20"/>
              </w:rPr>
              <w:t>KW</w:t>
            </w:r>
          </w:p>
        </w:tc>
        <w:tc>
          <w:tcPr>
            <w:tcW w:w="4252" w:type="dxa"/>
            <w:shd w:val="clear" w:color="auto" w:fill="auto"/>
            <w:noWrap/>
            <w:vAlign w:val="bottom"/>
          </w:tcPr>
          <w:p w14:paraId="1F07580F" w14:textId="6D057AFC" w:rsidR="009C5E66" w:rsidRPr="003C6F51" w:rsidRDefault="009C5E66" w:rsidP="009C5E66">
            <w:pPr>
              <w:rPr>
                <w:rFonts w:ascii="Aptos Narrow" w:eastAsia="Times New Roman" w:hAnsi="Aptos Narrow" w:cs="Times New Roman"/>
                <w:color w:val="000000"/>
                <w:sz w:val="18"/>
                <w:szCs w:val="18"/>
                <w:lang w:eastAsia="en-GB"/>
              </w:rPr>
            </w:pPr>
          </w:p>
        </w:tc>
        <w:tc>
          <w:tcPr>
            <w:tcW w:w="479" w:type="dxa"/>
            <w:shd w:val="clear" w:color="auto" w:fill="auto"/>
            <w:noWrap/>
            <w:vAlign w:val="bottom"/>
          </w:tcPr>
          <w:p w14:paraId="77C9FA22" w14:textId="7C448DEB" w:rsidR="009C5E66" w:rsidRPr="003C6F51" w:rsidRDefault="009C5E66" w:rsidP="009C5E66">
            <w:pPr>
              <w:rPr>
                <w:rFonts w:ascii="Aptos Narrow" w:eastAsia="Times New Roman" w:hAnsi="Aptos Narrow" w:cs="Times New Roman"/>
                <w:b/>
                <w:bCs/>
                <w:color w:val="000000"/>
                <w:sz w:val="18"/>
                <w:szCs w:val="18"/>
                <w:lang w:eastAsia="en-GB"/>
              </w:rPr>
            </w:pPr>
          </w:p>
        </w:tc>
      </w:tr>
      <w:tr w:rsidR="009C5E66" w:rsidRPr="003C6F51" w14:paraId="76A1C01C" w14:textId="77777777" w:rsidTr="009205CB">
        <w:trPr>
          <w:trHeight w:val="290"/>
          <w:jc w:val="center"/>
        </w:trPr>
        <w:tc>
          <w:tcPr>
            <w:tcW w:w="5104" w:type="dxa"/>
            <w:shd w:val="clear" w:color="auto" w:fill="auto"/>
            <w:noWrap/>
            <w:vAlign w:val="bottom"/>
          </w:tcPr>
          <w:p w14:paraId="4F77F1D6" w14:textId="0075EF9E" w:rsidR="009C5E66" w:rsidRPr="003C6F51" w:rsidRDefault="009C5E66" w:rsidP="009C5E66">
            <w:pPr>
              <w:rPr>
                <w:rFonts w:ascii="Aptos Narrow" w:hAnsi="Aptos Narrow"/>
                <w:color w:val="000000"/>
                <w:sz w:val="18"/>
                <w:szCs w:val="18"/>
              </w:rPr>
            </w:pPr>
            <w:r>
              <w:rPr>
                <w:rFonts w:ascii="Aptos Narrow" w:hAnsi="Aptos Narrow"/>
                <w:sz w:val="20"/>
                <w:szCs w:val="20"/>
              </w:rPr>
              <w:t>Leanne Jones (Merthyr College)</w:t>
            </w:r>
          </w:p>
        </w:tc>
        <w:tc>
          <w:tcPr>
            <w:tcW w:w="532" w:type="dxa"/>
            <w:shd w:val="clear" w:color="auto" w:fill="auto"/>
            <w:noWrap/>
            <w:vAlign w:val="bottom"/>
          </w:tcPr>
          <w:p w14:paraId="47857343" w14:textId="57DA972F" w:rsidR="009C5E66" w:rsidRPr="00036696" w:rsidRDefault="009C5E66" w:rsidP="009C5E66">
            <w:pPr>
              <w:rPr>
                <w:rFonts w:ascii="Aptos Narrow" w:hAnsi="Aptos Narrow"/>
                <w:b/>
                <w:bCs/>
                <w:color w:val="000000"/>
                <w:sz w:val="18"/>
                <w:szCs w:val="18"/>
              </w:rPr>
            </w:pPr>
            <w:r>
              <w:rPr>
                <w:rFonts w:ascii="Aptos Narrow" w:hAnsi="Aptos Narrow"/>
                <w:sz w:val="20"/>
                <w:szCs w:val="20"/>
              </w:rPr>
              <w:t>LJ</w:t>
            </w:r>
          </w:p>
        </w:tc>
        <w:tc>
          <w:tcPr>
            <w:tcW w:w="4252" w:type="dxa"/>
            <w:shd w:val="clear" w:color="auto" w:fill="auto"/>
            <w:noWrap/>
            <w:vAlign w:val="center"/>
          </w:tcPr>
          <w:p w14:paraId="65A3A6FB" w14:textId="77777777" w:rsidR="009C5E66" w:rsidRPr="003C6F51" w:rsidRDefault="009C5E66" w:rsidP="009C5E66">
            <w:pPr>
              <w:rPr>
                <w:rFonts w:ascii="Aptos Narrow" w:eastAsia="Times New Roman" w:hAnsi="Aptos Narrow" w:cs="Times New Roman"/>
                <w:color w:val="000000"/>
                <w:sz w:val="18"/>
                <w:szCs w:val="18"/>
                <w:lang w:eastAsia="en-GB"/>
              </w:rPr>
            </w:pPr>
          </w:p>
        </w:tc>
        <w:tc>
          <w:tcPr>
            <w:tcW w:w="479" w:type="dxa"/>
            <w:shd w:val="clear" w:color="auto" w:fill="auto"/>
            <w:noWrap/>
            <w:vAlign w:val="center"/>
          </w:tcPr>
          <w:p w14:paraId="5249DCA0" w14:textId="77777777" w:rsidR="009C5E66" w:rsidRPr="003C6F51" w:rsidRDefault="009C5E66" w:rsidP="009C5E66">
            <w:pPr>
              <w:rPr>
                <w:rFonts w:ascii="Aptos Narrow" w:eastAsia="Times New Roman" w:hAnsi="Aptos Narrow" w:cs="Times New Roman"/>
                <w:b/>
                <w:bCs/>
                <w:color w:val="000000"/>
                <w:sz w:val="18"/>
                <w:szCs w:val="18"/>
                <w:lang w:eastAsia="en-GB"/>
              </w:rPr>
            </w:pPr>
          </w:p>
        </w:tc>
      </w:tr>
      <w:tr w:rsidR="009C5E66" w:rsidRPr="003C6F51" w14:paraId="3BC2967C" w14:textId="77777777" w:rsidTr="009205CB">
        <w:trPr>
          <w:trHeight w:val="290"/>
          <w:jc w:val="center"/>
        </w:trPr>
        <w:tc>
          <w:tcPr>
            <w:tcW w:w="5104" w:type="dxa"/>
            <w:shd w:val="clear" w:color="auto" w:fill="auto"/>
            <w:noWrap/>
            <w:vAlign w:val="bottom"/>
          </w:tcPr>
          <w:p w14:paraId="3653F825" w14:textId="477638E5" w:rsidR="009C5E66" w:rsidRPr="003C6F51" w:rsidRDefault="009C5E66" w:rsidP="009C5E66">
            <w:pPr>
              <w:rPr>
                <w:rFonts w:ascii="Aptos Narrow" w:hAnsi="Aptos Narrow"/>
                <w:color w:val="000000"/>
                <w:sz w:val="18"/>
                <w:szCs w:val="18"/>
              </w:rPr>
            </w:pPr>
            <w:r>
              <w:rPr>
                <w:rFonts w:ascii="Aptos Narrow" w:hAnsi="Aptos Narrow"/>
                <w:sz w:val="20"/>
                <w:szCs w:val="20"/>
              </w:rPr>
              <w:t xml:space="preserve">Rachel </w:t>
            </w:r>
            <w:proofErr w:type="gramStart"/>
            <w:r>
              <w:rPr>
                <w:rFonts w:ascii="Aptos Narrow" w:hAnsi="Aptos Narrow"/>
                <w:sz w:val="20"/>
                <w:szCs w:val="20"/>
              </w:rPr>
              <w:t>Mooney  (</w:t>
            </w:r>
            <w:proofErr w:type="gramEnd"/>
            <w:r>
              <w:rPr>
                <w:rFonts w:ascii="Aptos Narrow" w:hAnsi="Aptos Narrow"/>
                <w:sz w:val="20"/>
                <w:szCs w:val="20"/>
              </w:rPr>
              <w:t>HEIW)</w:t>
            </w:r>
          </w:p>
        </w:tc>
        <w:tc>
          <w:tcPr>
            <w:tcW w:w="532" w:type="dxa"/>
            <w:shd w:val="clear" w:color="auto" w:fill="auto"/>
            <w:noWrap/>
            <w:vAlign w:val="bottom"/>
          </w:tcPr>
          <w:p w14:paraId="4E637497" w14:textId="77E6BDAA" w:rsidR="009C5E66" w:rsidRPr="00036696" w:rsidRDefault="009C5E66" w:rsidP="009C5E66">
            <w:pPr>
              <w:rPr>
                <w:rFonts w:ascii="Aptos Narrow" w:hAnsi="Aptos Narrow"/>
                <w:b/>
                <w:bCs/>
                <w:color w:val="000000"/>
                <w:sz w:val="18"/>
                <w:szCs w:val="18"/>
              </w:rPr>
            </w:pPr>
            <w:r>
              <w:rPr>
                <w:rFonts w:ascii="Aptos Narrow" w:hAnsi="Aptos Narrow"/>
                <w:sz w:val="20"/>
                <w:szCs w:val="20"/>
              </w:rPr>
              <w:t>RM</w:t>
            </w:r>
          </w:p>
        </w:tc>
        <w:tc>
          <w:tcPr>
            <w:tcW w:w="4252" w:type="dxa"/>
            <w:shd w:val="clear" w:color="auto" w:fill="auto"/>
            <w:noWrap/>
            <w:vAlign w:val="center"/>
          </w:tcPr>
          <w:p w14:paraId="587C93D4" w14:textId="77777777" w:rsidR="009C5E66" w:rsidRPr="003C6F51" w:rsidRDefault="009C5E66" w:rsidP="009C5E66">
            <w:pPr>
              <w:rPr>
                <w:rFonts w:ascii="Aptos Narrow" w:eastAsia="Times New Roman" w:hAnsi="Aptos Narrow" w:cs="Times New Roman"/>
                <w:color w:val="000000"/>
                <w:sz w:val="18"/>
                <w:szCs w:val="18"/>
                <w:lang w:eastAsia="en-GB"/>
              </w:rPr>
            </w:pPr>
          </w:p>
        </w:tc>
        <w:tc>
          <w:tcPr>
            <w:tcW w:w="479" w:type="dxa"/>
            <w:shd w:val="clear" w:color="auto" w:fill="auto"/>
            <w:noWrap/>
            <w:vAlign w:val="center"/>
          </w:tcPr>
          <w:p w14:paraId="3E401717" w14:textId="77777777" w:rsidR="009C5E66" w:rsidRPr="003C6F51" w:rsidRDefault="009C5E66" w:rsidP="009C5E66">
            <w:pPr>
              <w:rPr>
                <w:rFonts w:ascii="Aptos Narrow" w:eastAsia="Times New Roman" w:hAnsi="Aptos Narrow" w:cs="Times New Roman"/>
                <w:b/>
                <w:bCs/>
                <w:color w:val="000000"/>
                <w:sz w:val="18"/>
                <w:szCs w:val="18"/>
                <w:lang w:eastAsia="en-GB"/>
              </w:rPr>
            </w:pPr>
          </w:p>
        </w:tc>
      </w:tr>
      <w:tr w:rsidR="009C5E66" w:rsidRPr="003C6F51" w14:paraId="13FEAE02" w14:textId="77777777" w:rsidTr="009205CB">
        <w:trPr>
          <w:trHeight w:val="290"/>
          <w:jc w:val="center"/>
        </w:trPr>
        <w:tc>
          <w:tcPr>
            <w:tcW w:w="5104" w:type="dxa"/>
            <w:shd w:val="clear" w:color="auto" w:fill="auto"/>
            <w:noWrap/>
            <w:vAlign w:val="bottom"/>
          </w:tcPr>
          <w:p w14:paraId="012DA431" w14:textId="1D718163" w:rsidR="009C5E66" w:rsidRPr="003C6F51" w:rsidRDefault="009C5E66" w:rsidP="009C5E66">
            <w:pPr>
              <w:rPr>
                <w:rFonts w:ascii="Aptos Narrow" w:hAnsi="Aptos Narrow"/>
                <w:color w:val="000000"/>
                <w:sz w:val="18"/>
                <w:szCs w:val="18"/>
              </w:rPr>
            </w:pPr>
            <w:r>
              <w:rPr>
                <w:rFonts w:ascii="Aptos Narrow" w:hAnsi="Aptos Narrow"/>
                <w:sz w:val="20"/>
                <w:szCs w:val="20"/>
              </w:rPr>
              <w:t xml:space="preserve">Sarah </w:t>
            </w:r>
            <w:proofErr w:type="spellStart"/>
            <w:r>
              <w:rPr>
                <w:rFonts w:ascii="Aptos Narrow" w:hAnsi="Aptos Narrow"/>
                <w:sz w:val="20"/>
                <w:szCs w:val="20"/>
              </w:rPr>
              <w:t>Allbeson</w:t>
            </w:r>
            <w:proofErr w:type="spellEnd"/>
            <w:r>
              <w:rPr>
                <w:rFonts w:ascii="Aptos Narrow" w:hAnsi="Aptos Narrow"/>
                <w:sz w:val="20"/>
                <w:szCs w:val="20"/>
              </w:rPr>
              <w:t xml:space="preserve"> (Open University)</w:t>
            </w:r>
          </w:p>
        </w:tc>
        <w:tc>
          <w:tcPr>
            <w:tcW w:w="532" w:type="dxa"/>
            <w:shd w:val="clear" w:color="auto" w:fill="auto"/>
            <w:noWrap/>
            <w:vAlign w:val="bottom"/>
          </w:tcPr>
          <w:p w14:paraId="4F009A08" w14:textId="6A07098F" w:rsidR="009C5E66" w:rsidRPr="00036696" w:rsidRDefault="009C5E66" w:rsidP="009C5E66">
            <w:pPr>
              <w:rPr>
                <w:rFonts w:ascii="Aptos Narrow" w:hAnsi="Aptos Narrow"/>
                <w:b/>
                <w:bCs/>
                <w:color w:val="000000"/>
                <w:sz w:val="18"/>
                <w:szCs w:val="18"/>
              </w:rPr>
            </w:pPr>
            <w:r>
              <w:rPr>
                <w:rFonts w:ascii="Aptos Narrow" w:hAnsi="Aptos Narrow"/>
                <w:sz w:val="20"/>
                <w:szCs w:val="20"/>
              </w:rPr>
              <w:t>SA</w:t>
            </w:r>
          </w:p>
        </w:tc>
        <w:tc>
          <w:tcPr>
            <w:tcW w:w="4252" w:type="dxa"/>
            <w:shd w:val="clear" w:color="auto" w:fill="auto"/>
            <w:noWrap/>
            <w:vAlign w:val="center"/>
          </w:tcPr>
          <w:p w14:paraId="65220184" w14:textId="77777777" w:rsidR="009C5E66" w:rsidRPr="003C6F51" w:rsidRDefault="009C5E66" w:rsidP="009C5E66">
            <w:pPr>
              <w:rPr>
                <w:rFonts w:ascii="Aptos Narrow" w:eastAsia="Times New Roman" w:hAnsi="Aptos Narrow" w:cs="Times New Roman"/>
                <w:color w:val="000000"/>
                <w:sz w:val="18"/>
                <w:szCs w:val="18"/>
                <w:lang w:eastAsia="en-GB"/>
              </w:rPr>
            </w:pPr>
          </w:p>
        </w:tc>
        <w:tc>
          <w:tcPr>
            <w:tcW w:w="479" w:type="dxa"/>
            <w:shd w:val="clear" w:color="auto" w:fill="auto"/>
            <w:noWrap/>
            <w:vAlign w:val="center"/>
          </w:tcPr>
          <w:p w14:paraId="64A11DBC" w14:textId="77777777" w:rsidR="009C5E66" w:rsidRPr="003C6F51" w:rsidRDefault="009C5E66" w:rsidP="009C5E66">
            <w:pPr>
              <w:rPr>
                <w:rFonts w:ascii="Aptos Narrow" w:eastAsia="Times New Roman" w:hAnsi="Aptos Narrow" w:cs="Times New Roman"/>
                <w:b/>
                <w:bCs/>
                <w:color w:val="000000"/>
                <w:sz w:val="18"/>
                <w:szCs w:val="18"/>
                <w:lang w:eastAsia="en-GB"/>
              </w:rPr>
            </w:pPr>
          </w:p>
        </w:tc>
      </w:tr>
      <w:tr w:rsidR="009C5E66" w:rsidRPr="003C6F51" w14:paraId="1B578CEF" w14:textId="77777777" w:rsidTr="009205CB">
        <w:trPr>
          <w:trHeight w:val="290"/>
          <w:jc w:val="center"/>
        </w:trPr>
        <w:tc>
          <w:tcPr>
            <w:tcW w:w="5104" w:type="dxa"/>
            <w:shd w:val="clear" w:color="auto" w:fill="auto"/>
            <w:noWrap/>
            <w:vAlign w:val="bottom"/>
          </w:tcPr>
          <w:p w14:paraId="0281D9DD" w14:textId="267D69E4" w:rsidR="009C5E66" w:rsidRPr="003C6F51" w:rsidRDefault="009C5E66" w:rsidP="009C5E66">
            <w:pPr>
              <w:rPr>
                <w:rFonts w:ascii="Aptos Narrow" w:hAnsi="Aptos Narrow"/>
                <w:color w:val="000000"/>
                <w:sz w:val="18"/>
                <w:szCs w:val="18"/>
              </w:rPr>
            </w:pPr>
            <w:r>
              <w:rPr>
                <w:rFonts w:ascii="Aptos Narrow" w:hAnsi="Aptos Narrow"/>
                <w:sz w:val="20"/>
                <w:szCs w:val="20"/>
              </w:rPr>
              <w:t>Vikki Stroud (CCRSP)</w:t>
            </w:r>
          </w:p>
        </w:tc>
        <w:tc>
          <w:tcPr>
            <w:tcW w:w="532" w:type="dxa"/>
            <w:shd w:val="clear" w:color="auto" w:fill="auto"/>
            <w:noWrap/>
            <w:vAlign w:val="bottom"/>
          </w:tcPr>
          <w:p w14:paraId="4A8FB24D" w14:textId="2B0694E2" w:rsidR="009C5E66" w:rsidRPr="00036696" w:rsidRDefault="009C5E66" w:rsidP="009C5E66">
            <w:pPr>
              <w:rPr>
                <w:rFonts w:ascii="Aptos Narrow" w:hAnsi="Aptos Narrow"/>
                <w:b/>
                <w:bCs/>
                <w:color w:val="000000"/>
                <w:sz w:val="18"/>
                <w:szCs w:val="18"/>
              </w:rPr>
            </w:pPr>
            <w:r>
              <w:rPr>
                <w:rFonts w:ascii="Aptos Narrow" w:hAnsi="Aptos Narrow"/>
                <w:sz w:val="20"/>
                <w:szCs w:val="20"/>
              </w:rPr>
              <w:t>VS</w:t>
            </w:r>
          </w:p>
        </w:tc>
        <w:tc>
          <w:tcPr>
            <w:tcW w:w="4252" w:type="dxa"/>
            <w:shd w:val="clear" w:color="auto" w:fill="auto"/>
            <w:noWrap/>
            <w:vAlign w:val="center"/>
          </w:tcPr>
          <w:p w14:paraId="05B8049A" w14:textId="77777777" w:rsidR="009C5E66" w:rsidRPr="003C6F51" w:rsidRDefault="009C5E66" w:rsidP="009C5E66">
            <w:pPr>
              <w:rPr>
                <w:rFonts w:ascii="Aptos Narrow" w:eastAsia="Times New Roman" w:hAnsi="Aptos Narrow" w:cs="Times New Roman"/>
                <w:color w:val="000000"/>
                <w:sz w:val="18"/>
                <w:szCs w:val="18"/>
                <w:lang w:eastAsia="en-GB"/>
              </w:rPr>
            </w:pPr>
          </w:p>
        </w:tc>
        <w:tc>
          <w:tcPr>
            <w:tcW w:w="479" w:type="dxa"/>
            <w:shd w:val="clear" w:color="auto" w:fill="auto"/>
            <w:noWrap/>
            <w:vAlign w:val="center"/>
          </w:tcPr>
          <w:p w14:paraId="7F953D24" w14:textId="77777777" w:rsidR="009C5E66" w:rsidRPr="003C6F51" w:rsidRDefault="009C5E66" w:rsidP="009C5E66">
            <w:pPr>
              <w:rPr>
                <w:rFonts w:ascii="Aptos Narrow" w:eastAsia="Times New Roman" w:hAnsi="Aptos Narrow" w:cs="Times New Roman"/>
                <w:b/>
                <w:bCs/>
                <w:color w:val="000000"/>
                <w:sz w:val="18"/>
                <w:szCs w:val="18"/>
                <w:lang w:eastAsia="en-GB"/>
              </w:rPr>
            </w:pPr>
          </w:p>
        </w:tc>
      </w:tr>
    </w:tbl>
    <w:p w14:paraId="3DEA7DE3" w14:textId="77777777" w:rsidR="00062C80" w:rsidRPr="00F51098" w:rsidRDefault="00062C80" w:rsidP="004C46EC">
      <w:pPr>
        <w:ind w:left="1440" w:hanging="1440"/>
        <w:jc w:val="center"/>
        <w:rPr>
          <w:rFonts w:ascii="Aptos Narrow" w:hAnsi="Aptos Narrow" w:cstheme="majorHAnsi"/>
          <w:b/>
          <w:sz w:val="4"/>
          <w:szCs w:val="4"/>
          <w:u w:val="single"/>
        </w:rPr>
      </w:pPr>
    </w:p>
    <w:tbl>
      <w:tblPr>
        <w:tblStyle w:val="TableGrid"/>
        <w:tblW w:w="5817" w:type="pct"/>
        <w:jc w:val="center"/>
        <w:tblLook w:val="04A0" w:firstRow="1" w:lastRow="0" w:firstColumn="1" w:lastColumn="0" w:noHBand="0" w:noVBand="1"/>
      </w:tblPr>
      <w:tblGrid>
        <w:gridCol w:w="10489"/>
      </w:tblGrid>
      <w:tr w:rsidR="004C46EC" w:rsidRPr="00F4783C" w14:paraId="19F5D9D3" w14:textId="77777777" w:rsidTr="00235784">
        <w:trPr>
          <w:jc w:val="center"/>
        </w:trPr>
        <w:tc>
          <w:tcPr>
            <w:tcW w:w="5000" w:type="pct"/>
            <w:shd w:val="clear" w:color="auto" w:fill="D9D9D9" w:themeFill="background1" w:themeFillShade="D9"/>
          </w:tcPr>
          <w:p w14:paraId="39EB7BB6" w14:textId="043A4490" w:rsidR="00BE64B9" w:rsidRPr="00F51098" w:rsidRDefault="004C46EC" w:rsidP="00A8580B">
            <w:pPr>
              <w:rPr>
                <w:rFonts w:ascii="Aptos Narrow" w:hAnsi="Aptos Narrow" w:cstheme="majorHAnsi"/>
                <w:sz w:val="20"/>
                <w:szCs w:val="20"/>
              </w:rPr>
            </w:pPr>
            <w:r w:rsidRPr="00BE64B9">
              <w:rPr>
                <w:rFonts w:ascii="Aptos Narrow" w:hAnsi="Aptos Narrow" w:cstheme="majorHAnsi"/>
                <w:b/>
                <w:sz w:val="20"/>
                <w:szCs w:val="20"/>
              </w:rPr>
              <w:t xml:space="preserve">Welcome, introductions and apologies </w:t>
            </w:r>
            <w:r w:rsidRPr="00BE64B9">
              <w:rPr>
                <w:rFonts w:ascii="Aptos Narrow" w:hAnsi="Aptos Narrow" w:cstheme="majorHAnsi"/>
                <w:sz w:val="20"/>
                <w:szCs w:val="20"/>
              </w:rPr>
              <w:t>(Kathryn Wing, Educ8)</w:t>
            </w:r>
          </w:p>
        </w:tc>
      </w:tr>
      <w:tr w:rsidR="004C46EC" w:rsidRPr="00F4783C" w14:paraId="4B5A5F41" w14:textId="77777777" w:rsidTr="00235784">
        <w:trPr>
          <w:jc w:val="center"/>
        </w:trPr>
        <w:tc>
          <w:tcPr>
            <w:tcW w:w="5000" w:type="pct"/>
          </w:tcPr>
          <w:p w14:paraId="07B22BED" w14:textId="77777777" w:rsidR="004C46EC" w:rsidRPr="00F4783C" w:rsidRDefault="004C46EC" w:rsidP="00235784">
            <w:pPr>
              <w:pStyle w:val="ListParagraph"/>
              <w:tabs>
                <w:tab w:val="right" w:pos="4145"/>
              </w:tabs>
              <w:ind w:left="643"/>
              <w:rPr>
                <w:rFonts w:ascii="Aptos Narrow" w:hAnsi="Aptos Narrow" w:cstheme="majorHAnsi"/>
                <w:sz w:val="20"/>
                <w:szCs w:val="20"/>
              </w:rPr>
            </w:pPr>
          </w:p>
          <w:p w14:paraId="0E555157" w14:textId="4EFD9B2C" w:rsidR="00B0457B" w:rsidRPr="00F4783C" w:rsidRDefault="004C46EC">
            <w:pPr>
              <w:pStyle w:val="ListParagraph"/>
              <w:numPr>
                <w:ilvl w:val="0"/>
                <w:numId w:val="2"/>
              </w:numPr>
              <w:tabs>
                <w:tab w:val="right" w:pos="4145"/>
              </w:tabs>
              <w:rPr>
                <w:rFonts w:ascii="Aptos Narrow" w:hAnsi="Aptos Narrow" w:cstheme="majorHAnsi"/>
                <w:sz w:val="20"/>
                <w:szCs w:val="20"/>
              </w:rPr>
            </w:pPr>
            <w:r w:rsidRPr="00F4783C">
              <w:rPr>
                <w:rFonts w:ascii="Aptos Narrow" w:hAnsi="Aptos Narrow" w:cstheme="majorHAnsi"/>
                <w:sz w:val="20"/>
                <w:szCs w:val="20"/>
              </w:rPr>
              <w:t>KW welcomed members</w:t>
            </w:r>
            <w:r w:rsidR="007C47CA">
              <w:rPr>
                <w:rFonts w:ascii="Aptos Narrow" w:hAnsi="Aptos Narrow" w:cstheme="majorHAnsi"/>
                <w:sz w:val="20"/>
                <w:szCs w:val="20"/>
              </w:rPr>
              <w:t>, guest speakers</w:t>
            </w:r>
            <w:r w:rsidRPr="00F4783C">
              <w:rPr>
                <w:rFonts w:ascii="Aptos Narrow" w:hAnsi="Aptos Narrow" w:cstheme="majorHAnsi"/>
                <w:sz w:val="20"/>
                <w:szCs w:val="20"/>
              </w:rPr>
              <w:t xml:space="preserve"> and reported the apologies listed above</w:t>
            </w:r>
          </w:p>
          <w:p w14:paraId="4A80D439" w14:textId="77777777" w:rsidR="004C46EC" w:rsidRPr="00F4783C" w:rsidRDefault="004C46EC" w:rsidP="00036696">
            <w:pPr>
              <w:pStyle w:val="ListParagraph"/>
              <w:tabs>
                <w:tab w:val="right" w:pos="4145"/>
              </w:tabs>
              <w:ind w:left="360"/>
              <w:rPr>
                <w:rFonts w:ascii="Aptos Narrow" w:hAnsi="Aptos Narrow" w:cstheme="majorHAnsi"/>
                <w:sz w:val="20"/>
                <w:szCs w:val="20"/>
              </w:rPr>
            </w:pPr>
          </w:p>
        </w:tc>
      </w:tr>
      <w:tr w:rsidR="004C46EC" w:rsidRPr="00F4783C" w14:paraId="130BCD32" w14:textId="77777777" w:rsidTr="00235784">
        <w:trPr>
          <w:jc w:val="center"/>
        </w:trPr>
        <w:tc>
          <w:tcPr>
            <w:tcW w:w="5000" w:type="pct"/>
            <w:shd w:val="clear" w:color="auto" w:fill="D9D9D9" w:themeFill="background1" w:themeFillShade="D9"/>
          </w:tcPr>
          <w:p w14:paraId="1158B45B" w14:textId="2C2CD391" w:rsidR="00BE64B9" w:rsidRPr="00A8580B" w:rsidRDefault="004C46EC" w:rsidP="00A8580B">
            <w:pPr>
              <w:rPr>
                <w:rFonts w:ascii="Aptos Narrow" w:hAnsi="Aptos Narrow" w:cstheme="majorHAnsi"/>
                <w:sz w:val="20"/>
                <w:szCs w:val="20"/>
              </w:rPr>
            </w:pPr>
            <w:r w:rsidRPr="00BE64B9">
              <w:rPr>
                <w:rFonts w:ascii="Aptos Narrow" w:hAnsi="Aptos Narrow" w:cstheme="majorHAnsi"/>
                <w:b/>
                <w:sz w:val="20"/>
                <w:szCs w:val="20"/>
              </w:rPr>
              <w:t xml:space="preserve">Actions from the last meeting </w:t>
            </w:r>
            <w:r w:rsidRPr="00BE64B9">
              <w:rPr>
                <w:rFonts w:ascii="Aptos Narrow" w:hAnsi="Aptos Narrow" w:cstheme="majorHAnsi"/>
                <w:sz w:val="20"/>
                <w:szCs w:val="20"/>
              </w:rPr>
              <w:t>(Caryn Grimes, CCRSP)</w:t>
            </w:r>
          </w:p>
        </w:tc>
      </w:tr>
      <w:tr w:rsidR="004C46EC" w:rsidRPr="00F4783C" w14:paraId="109653A7" w14:textId="77777777" w:rsidTr="00235784">
        <w:trPr>
          <w:jc w:val="center"/>
        </w:trPr>
        <w:tc>
          <w:tcPr>
            <w:tcW w:w="5000" w:type="pct"/>
          </w:tcPr>
          <w:p w14:paraId="6BCAFD93" w14:textId="019FFAE4" w:rsidR="000C0BEE" w:rsidRPr="000C0BEE" w:rsidRDefault="000C0BEE" w:rsidP="000C0BEE">
            <w:pPr>
              <w:rPr>
                <w:rFonts w:ascii="Aptos Narrow" w:hAnsi="Aptos Narrow" w:cstheme="minorHAnsi"/>
                <w:bCs/>
                <w:sz w:val="20"/>
                <w:szCs w:val="20"/>
                <w:u w:val="double"/>
              </w:rPr>
            </w:pPr>
            <w:bookmarkStart w:id="2" w:name="_Hlk203406236"/>
            <w:bookmarkStart w:id="3" w:name="_Hlk158105719"/>
            <w:r w:rsidRPr="000C0BEE">
              <w:rPr>
                <w:rFonts w:ascii="Aptos Narrow" w:hAnsi="Aptos Narrow" w:cstheme="minorHAnsi"/>
                <w:b/>
                <w:bCs/>
                <w:sz w:val="20"/>
                <w:szCs w:val="20"/>
                <w:u w:val="double"/>
              </w:rPr>
              <w:t>Actions rolled over from two meetings ago (21</w:t>
            </w:r>
            <w:r w:rsidRPr="000C0BEE">
              <w:rPr>
                <w:rFonts w:ascii="Aptos Narrow" w:hAnsi="Aptos Narrow" w:cstheme="minorHAnsi"/>
                <w:b/>
                <w:bCs/>
                <w:sz w:val="20"/>
                <w:szCs w:val="20"/>
                <w:u w:val="double"/>
                <w:vertAlign w:val="superscript"/>
              </w:rPr>
              <w:t>st</w:t>
            </w:r>
            <w:r w:rsidRPr="000C0BEE">
              <w:rPr>
                <w:rFonts w:ascii="Aptos Narrow" w:hAnsi="Aptos Narrow" w:cstheme="minorHAnsi"/>
                <w:b/>
                <w:bCs/>
                <w:sz w:val="20"/>
                <w:szCs w:val="20"/>
                <w:u w:val="double"/>
              </w:rPr>
              <w:t xml:space="preserve"> Jan)</w:t>
            </w:r>
          </w:p>
          <w:p w14:paraId="656EDDDF" w14:textId="77777777" w:rsidR="000C0BEE" w:rsidRPr="000C0BEE" w:rsidRDefault="000C0BEE" w:rsidP="000C0BEE">
            <w:pPr>
              <w:rPr>
                <w:rFonts w:ascii="Aptos Narrow" w:hAnsi="Aptos Narrow" w:cstheme="minorHAnsi"/>
                <w:bCs/>
                <w:sz w:val="20"/>
                <w:szCs w:val="20"/>
              </w:rPr>
            </w:pPr>
          </w:p>
          <w:p w14:paraId="69429C62" w14:textId="77777777" w:rsidR="000C0BEE" w:rsidRPr="000C0BEE" w:rsidRDefault="000C0BEE" w:rsidP="000C0BEE">
            <w:pPr>
              <w:rPr>
                <w:rFonts w:ascii="Aptos Narrow" w:hAnsi="Aptos Narrow" w:cstheme="minorHAnsi"/>
                <w:b/>
                <w:bCs/>
                <w:sz w:val="20"/>
                <w:szCs w:val="20"/>
                <w:highlight w:val="yellow"/>
              </w:rPr>
            </w:pPr>
            <w:bookmarkStart w:id="4" w:name="_Hlk203400792"/>
            <w:bookmarkStart w:id="5" w:name="_Hlk203401139"/>
            <w:r w:rsidRPr="000C0BEE">
              <w:rPr>
                <w:rFonts w:ascii="Aptos Narrow" w:hAnsi="Aptos Narrow" w:cstheme="minorHAnsi"/>
                <w:b/>
                <w:bCs/>
                <w:sz w:val="20"/>
                <w:szCs w:val="20"/>
                <w:highlight w:val="yellow"/>
              </w:rPr>
              <w:t>ACTION: LJ, JD &amp; PML get together to discuss mapping their work &amp; resources to work, across Health, Social Care and Early Years and Childcare.</w:t>
            </w:r>
          </w:p>
          <w:p w14:paraId="3B765CC7" w14:textId="77777777" w:rsidR="000C0BEE" w:rsidRPr="000C0BEE" w:rsidRDefault="000C0BEE" w:rsidP="000C0BEE">
            <w:pPr>
              <w:rPr>
                <w:rFonts w:ascii="Aptos Narrow" w:hAnsi="Aptos Narrow" w:cstheme="minorHAnsi"/>
                <w:b/>
                <w:bCs/>
                <w:sz w:val="20"/>
                <w:szCs w:val="20"/>
                <w:highlight w:val="yellow"/>
              </w:rPr>
            </w:pPr>
            <w:r w:rsidRPr="000C0BEE">
              <w:rPr>
                <w:rFonts w:ascii="Aptos Narrow" w:hAnsi="Aptos Narrow" w:cstheme="minorHAnsi"/>
                <w:b/>
                <w:bCs/>
                <w:sz w:val="20"/>
                <w:szCs w:val="20"/>
                <w:highlight w:val="yellow"/>
              </w:rPr>
              <w:t>ROLLED OVER - CG to take this action forward and report in next meeting.</w:t>
            </w:r>
          </w:p>
          <w:p w14:paraId="46D21DD4" w14:textId="1A3AAC16" w:rsidR="000C0BEE" w:rsidRPr="000C0BEE" w:rsidRDefault="0036357C" w:rsidP="000C0BEE">
            <w:pPr>
              <w:rPr>
                <w:rFonts w:ascii="Aptos Narrow" w:hAnsi="Aptos Narrow" w:cstheme="minorHAnsi"/>
                <w:bCs/>
                <w:sz w:val="20"/>
                <w:szCs w:val="20"/>
              </w:rPr>
            </w:pPr>
            <w:r w:rsidRPr="000442B1">
              <w:rPr>
                <w:rFonts w:ascii="Aptos Narrow" w:hAnsi="Aptos Narrow" w:cstheme="minorHAnsi"/>
                <w:bCs/>
                <w:sz w:val="20"/>
                <w:szCs w:val="20"/>
                <w:highlight w:val="yellow"/>
              </w:rPr>
              <w:t>Ongoing</w:t>
            </w:r>
            <w:r>
              <w:rPr>
                <w:rFonts w:ascii="Aptos Narrow" w:hAnsi="Aptos Narrow" w:cstheme="minorHAnsi"/>
                <w:bCs/>
                <w:sz w:val="20"/>
                <w:szCs w:val="20"/>
                <w:highlight w:val="yellow"/>
              </w:rPr>
              <w:t xml:space="preserve">. </w:t>
            </w:r>
            <w:r w:rsidR="000C0BEE" w:rsidRPr="000C0BEE">
              <w:rPr>
                <w:rFonts w:ascii="Aptos Narrow" w:hAnsi="Aptos Narrow" w:cstheme="minorHAnsi"/>
                <w:bCs/>
                <w:sz w:val="20"/>
                <w:szCs w:val="20"/>
                <w:highlight w:val="yellow"/>
              </w:rPr>
              <w:t>CG to provide VS an update.</w:t>
            </w:r>
          </w:p>
          <w:bookmarkEnd w:id="4"/>
          <w:p w14:paraId="05CF1833" w14:textId="77777777" w:rsidR="000C0BEE" w:rsidRPr="000C0BEE" w:rsidRDefault="000C0BEE" w:rsidP="000C0BEE">
            <w:pPr>
              <w:rPr>
                <w:rFonts w:ascii="Aptos Narrow" w:hAnsi="Aptos Narrow" w:cstheme="minorHAnsi"/>
                <w:bCs/>
                <w:sz w:val="20"/>
                <w:szCs w:val="20"/>
              </w:rPr>
            </w:pPr>
          </w:p>
          <w:p w14:paraId="74E00942" w14:textId="77777777" w:rsidR="000C0BEE" w:rsidRPr="00FE037B" w:rsidRDefault="000C0BEE" w:rsidP="000C0BEE">
            <w:pPr>
              <w:rPr>
                <w:rFonts w:ascii="Aptos Narrow" w:hAnsi="Aptos Narrow" w:cstheme="minorHAnsi"/>
                <w:b/>
                <w:bCs/>
                <w:sz w:val="20"/>
                <w:szCs w:val="20"/>
              </w:rPr>
            </w:pPr>
            <w:r w:rsidRPr="00FE037B">
              <w:rPr>
                <w:rFonts w:ascii="Aptos Narrow" w:hAnsi="Aptos Narrow" w:cstheme="minorHAnsi"/>
                <w:b/>
                <w:bCs/>
                <w:sz w:val="20"/>
                <w:szCs w:val="20"/>
              </w:rPr>
              <w:t>ACTION: LJ to share details on Welsh Government barriers for learners with RC.</w:t>
            </w:r>
          </w:p>
          <w:p w14:paraId="368FA080" w14:textId="2FA1B4AE" w:rsidR="000C0BEE" w:rsidRPr="00293FE6" w:rsidRDefault="00293FE6" w:rsidP="000C0BEE">
            <w:pPr>
              <w:rPr>
                <w:rFonts w:ascii="Aptos Narrow" w:hAnsi="Aptos Narrow" w:cstheme="minorHAnsi"/>
                <w:bCs/>
                <w:sz w:val="20"/>
                <w:szCs w:val="20"/>
              </w:rPr>
            </w:pPr>
            <w:r w:rsidRPr="00FE037B">
              <w:rPr>
                <w:rFonts w:ascii="Aptos Narrow" w:hAnsi="Aptos Narrow" w:cstheme="minorHAnsi"/>
                <w:bCs/>
                <w:sz w:val="20"/>
                <w:szCs w:val="20"/>
              </w:rPr>
              <w:t>Complete. It was confirmed that the information had been sent by Rebecca, LJ’s colleague.</w:t>
            </w:r>
          </w:p>
          <w:p w14:paraId="3F0D215F" w14:textId="77777777" w:rsidR="000C0BEE" w:rsidRPr="00293FE6" w:rsidRDefault="000C0BEE" w:rsidP="000C0BEE">
            <w:pPr>
              <w:rPr>
                <w:rFonts w:ascii="Aptos Narrow" w:hAnsi="Aptos Narrow" w:cstheme="minorHAnsi"/>
                <w:bCs/>
                <w:sz w:val="20"/>
                <w:szCs w:val="20"/>
              </w:rPr>
            </w:pPr>
          </w:p>
          <w:p w14:paraId="75C60F4D" w14:textId="77777777" w:rsidR="000C0BEE" w:rsidRPr="000C0BEE" w:rsidRDefault="000C0BEE" w:rsidP="000C0BEE">
            <w:pPr>
              <w:rPr>
                <w:rFonts w:ascii="Aptos Narrow" w:hAnsi="Aptos Narrow" w:cstheme="minorHAnsi"/>
                <w:b/>
                <w:bCs/>
                <w:sz w:val="20"/>
                <w:szCs w:val="20"/>
              </w:rPr>
            </w:pPr>
            <w:r w:rsidRPr="000C0BEE">
              <w:rPr>
                <w:rFonts w:ascii="Aptos Narrow" w:hAnsi="Aptos Narrow" w:cstheme="minorHAnsi"/>
                <w:b/>
                <w:bCs/>
                <w:sz w:val="20"/>
                <w:szCs w:val="20"/>
              </w:rPr>
              <w:t>ACTION: RC and DB to exchange details about further collaboration</w:t>
            </w:r>
          </w:p>
          <w:p w14:paraId="4A45FC5A" w14:textId="77777777" w:rsidR="000C0BEE" w:rsidRPr="000C0BEE" w:rsidRDefault="000C0BEE" w:rsidP="000C0BEE">
            <w:pPr>
              <w:rPr>
                <w:rFonts w:ascii="Aptos Narrow" w:hAnsi="Aptos Narrow" w:cstheme="minorHAnsi"/>
                <w:b/>
                <w:bCs/>
                <w:sz w:val="20"/>
                <w:szCs w:val="20"/>
              </w:rPr>
            </w:pPr>
            <w:r w:rsidRPr="000C0BEE">
              <w:rPr>
                <w:rFonts w:ascii="Aptos Narrow" w:hAnsi="Aptos Narrow" w:cstheme="minorHAnsi"/>
                <w:b/>
                <w:bCs/>
                <w:sz w:val="20"/>
                <w:szCs w:val="20"/>
              </w:rPr>
              <w:t>CCRSP checking that RC are in touch @ 21/02</w:t>
            </w:r>
          </w:p>
          <w:p w14:paraId="79EEDA70" w14:textId="793BA10C" w:rsidR="000C0BEE" w:rsidRPr="000C0BEE" w:rsidRDefault="00DF108D" w:rsidP="000C0BEE">
            <w:pPr>
              <w:rPr>
                <w:rFonts w:ascii="Aptos Narrow" w:hAnsi="Aptos Narrow" w:cstheme="minorHAnsi"/>
                <w:bCs/>
                <w:sz w:val="20"/>
                <w:szCs w:val="20"/>
              </w:rPr>
            </w:pPr>
            <w:r>
              <w:rPr>
                <w:rFonts w:ascii="Aptos Narrow" w:hAnsi="Aptos Narrow" w:cstheme="minorHAnsi"/>
                <w:bCs/>
                <w:sz w:val="20"/>
                <w:szCs w:val="20"/>
              </w:rPr>
              <w:t>Complete. RC Confirmed on 19</w:t>
            </w:r>
            <w:r w:rsidRPr="00DF108D">
              <w:rPr>
                <w:rFonts w:ascii="Aptos Narrow" w:hAnsi="Aptos Narrow" w:cstheme="minorHAnsi"/>
                <w:bCs/>
                <w:sz w:val="20"/>
                <w:szCs w:val="20"/>
                <w:vertAlign w:val="superscript"/>
              </w:rPr>
              <w:t>th</w:t>
            </w:r>
            <w:r>
              <w:rPr>
                <w:rFonts w:ascii="Aptos Narrow" w:hAnsi="Aptos Narrow" w:cstheme="minorHAnsi"/>
                <w:bCs/>
                <w:sz w:val="20"/>
                <w:szCs w:val="20"/>
              </w:rPr>
              <w:t xml:space="preserve"> June.</w:t>
            </w:r>
          </w:p>
          <w:p w14:paraId="5B3F0168" w14:textId="77777777" w:rsidR="000C0BEE" w:rsidRPr="000C0BEE" w:rsidRDefault="000C0BEE" w:rsidP="000C0BEE">
            <w:pPr>
              <w:rPr>
                <w:rFonts w:ascii="Aptos Narrow" w:hAnsi="Aptos Narrow" w:cstheme="minorHAnsi"/>
                <w:b/>
                <w:bCs/>
                <w:sz w:val="20"/>
                <w:szCs w:val="20"/>
              </w:rPr>
            </w:pPr>
          </w:p>
          <w:p w14:paraId="1B25E367" w14:textId="77777777" w:rsidR="000C0BEE" w:rsidRPr="000C0BEE" w:rsidRDefault="000C0BEE" w:rsidP="000C0BEE">
            <w:pPr>
              <w:rPr>
                <w:rFonts w:ascii="Aptos Narrow" w:hAnsi="Aptos Narrow" w:cstheme="minorHAnsi"/>
                <w:b/>
                <w:bCs/>
                <w:sz w:val="20"/>
                <w:szCs w:val="20"/>
                <w:u w:val="double"/>
              </w:rPr>
            </w:pPr>
            <w:r w:rsidRPr="000C0BEE">
              <w:rPr>
                <w:rFonts w:ascii="Aptos Narrow" w:hAnsi="Aptos Narrow" w:cstheme="minorHAnsi"/>
                <w:b/>
                <w:bCs/>
                <w:sz w:val="20"/>
                <w:szCs w:val="20"/>
                <w:u w:val="double"/>
              </w:rPr>
              <w:t>Actions from last meeting (8</w:t>
            </w:r>
            <w:r w:rsidRPr="000C0BEE">
              <w:rPr>
                <w:rFonts w:ascii="Aptos Narrow" w:hAnsi="Aptos Narrow" w:cstheme="minorHAnsi"/>
                <w:b/>
                <w:bCs/>
                <w:sz w:val="20"/>
                <w:szCs w:val="20"/>
                <w:u w:val="double"/>
                <w:vertAlign w:val="superscript"/>
              </w:rPr>
              <w:t>th</w:t>
            </w:r>
            <w:r w:rsidRPr="000C0BEE">
              <w:rPr>
                <w:rFonts w:ascii="Aptos Narrow" w:hAnsi="Aptos Narrow" w:cstheme="minorHAnsi"/>
                <w:b/>
                <w:bCs/>
                <w:sz w:val="20"/>
                <w:szCs w:val="20"/>
                <w:u w:val="double"/>
              </w:rPr>
              <w:t xml:space="preserve"> Apr)</w:t>
            </w:r>
          </w:p>
          <w:p w14:paraId="17919A1F" w14:textId="77777777" w:rsidR="000C0BEE" w:rsidRPr="000C0BEE" w:rsidRDefault="000C0BEE" w:rsidP="000C0BEE">
            <w:pPr>
              <w:rPr>
                <w:rFonts w:ascii="Aptos Narrow" w:hAnsi="Aptos Narrow" w:cstheme="minorHAnsi"/>
                <w:b/>
                <w:bCs/>
                <w:sz w:val="20"/>
                <w:szCs w:val="20"/>
              </w:rPr>
            </w:pPr>
          </w:p>
          <w:p w14:paraId="47D2577A" w14:textId="77777777" w:rsidR="000C0BEE" w:rsidRPr="000C0BEE" w:rsidRDefault="000C0BEE" w:rsidP="000C0BEE">
            <w:pPr>
              <w:rPr>
                <w:rFonts w:ascii="Aptos Narrow" w:hAnsi="Aptos Narrow" w:cstheme="minorHAnsi"/>
                <w:b/>
                <w:bCs/>
                <w:sz w:val="20"/>
                <w:szCs w:val="20"/>
                <w:highlight w:val="yellow"/>
              </w:rPr>
            </w:pPr>
            <w:r w:rsidRPr="000C0BEE">
              <w:rPr>
                <w:rFonts w:ascii="Aptos Narrow" w:hAnsi="Aptos Narrow" w:cstheme="minorHAnsi"/>
                <w:b/>
                <w:bCs/>
                <w:sz w:val="20"/>
                <w:szCs w:val="20"/>
                <w:highlight w:val="yellow"/>
              </w:rPr>
              <w:t>ACTION: DE to review whether Serco reports show if a participant has previously been in training or education. KW queried that this could be skewing the system.</w:t>
            </w:r>
          </w:p>
          <w:p w14:paraId="6B72B058" w14:textId="3424E4D2" w:rsidR="000C0BEE" w:rsidRPr="000C0BEE" w:rsidRDefault="000442B1" w:rsidP="000C0BEE">
            <w:pPr>
              <w:rPr>
                <w:rFonts w:ascii="Aptos Narrow" w:hAnsi="Aptos Narrow" w:cstheme="minorHAnsi"/>
                <w:bCs/>
                <w:sz w:val="20"/>
                <w:szCs w:val="20"/>
              </w:rPr>
            </w:pPr>
            <w:r w:rsidRPr="000442B1">
              <w:rPr>
                <w:rFonts w:ascii="Aptos Narrow" w:hAnsi="Aptos Narrow" w:cstheme="minorHAnsi"/>
                <w:bCs/>
                <w:sz w:val="20"/>
                <w:szCs w:val="20"/>
                <w:highlight w:val="yellow"/>
              </w:rPr>
              <w:t xml:space="preserve">Ongoing. </w:t>
            </w:r>
            <w:r w:rsidR="000C0BEE" w:rsidRPr="000C0BEE">
              <w:rPr>
                <w:rFonts w:ascii="Aptos Narrow" w:hAnsi="Aptos Narrow" w:cstheme="minorHAnsi"/>
                <w:bCs/>
                <w:sz w:val="20"/>
                <w:szCs w:val="20"/>
                <w:highlight w:val="yellow"/>
              </w:rPr>
              <w:t xml:space="preserve">VS </w:t>
            </w:r>
            <w:r w:rsidRPr="000442B1">
              <w:rPr>
                <w:rFonts w:ascii="Aptos Narrow" w:hAnsi="Aptos Narrow" w:cstheme="minorHAnsi"/>
                <w:bCs/>
                <w:sz w:val="20"/>
                <w:szCs w:val="20"/>
                <w:highlight w:val="yellow"/>
              </w:rPr>
              <w:t>chasing</w:t>
            </w:r>
            <w:r w:rsidR="000C0BEE" w:rsidRPr="000C0BEE">
              <w:rPr>
                <w:rFonts w:ascii="Aptos Narrow" w:hAnsi="Aptos Narrow" w:cstheme="minorHAnsi"/>
                <w:bCs/>
                <w:sz w:val="20"/>
                <w:szCs w:val="20"/>
                <w:highlight w:val="yellow"/>
              </w:rPr>
              <w:t xml:space="preserve"> DE for update.</w:t>
            </w:r>
          </w:p>
          <w:p w14:paraId="29E415AF" w14:textId="77777777" w:rsidR="000C0BEE" w:rsidRPr="000C0BEE" w:rsidRDefault="000C0BEE" w:rsidP="000C0BEE">
            <w:pPr>
              <w:rPr>
                <w:rFonts w:ascii="Aptos Narrow" w:hAnsi="Aptos Narrow" w:cstheme="minorHAnsi"/>
                <w:b/>
                <w:bCs/>
                <w:sz w:val="20"/>
                <w:szCs w:val="20"/>
              </w:rPr>
            </w:pPr>
          </w:p>
          <w:p w14:paraId="2E209BD7" w14:textId="77777777" w:rsidR="000C0BEE" w:rsidRPr="000C0BEE" w:rsidRDefault="000C0BEE" w:rsidP="000C0BEE">
            <w:pPr>
              <w:rPr>
                <w:rFonts w:ascii="Aptos Narrow" w:hAnsi="Aptos Narrow" w:cstheme="minorHAnsi"/>
                <w:b/>
                <w:bCs/>
                <w:sz w:val="20"/>
                <w:szCs w:val="20"/>
              </w:rPr>
            </w:pPr>
            <w:r w:rsidRPr="000C0BEE">
              <w:rPr>
                <w:rFonts w:ascii="Aptos Narrow" w:hAnsi="Aptos Narrow" w:cstheme="minorHAnsi"/>
                <w:b/>
                <w:bCs/>
                <w:sz w:val="20"/>
                <w:szCs w:val="20"/>
              </w:rPr>
              <w:t xml:space="preserve">ACTION: </w:t>
            </w:r>
            <w:proofErr w:type="spellStart"/>
            <w:r w:rsidRPr="000C0BEE">
              <w:rPr>
                <w:rFonts w:ascii="Aptos Narrow" w:hAnsi="Aptos Narrow" w:cstheme="minorHAnsi"/>
                <w:b/>
                <w:bCs/>
                <w:sz w:val="20"/>
                <w:szCs w:val="20"/>
              </w:rPr>
              <w:t>LiJ</w:t>
            </w:r>
            <w:proofErr w:type="spellEnd"/>
            <w:r w:rsidRPr="000C0BEE">
              <w:rPr>
                <w:rFonts w:ascii="Aptos Narrow" w:hAnsi="Aptos Narrow" w:cstheme="minorHAnsi"/>
                <w:b/>
                <w:bCs/>
                <w:sz w:val="20"/>
                <w:szCs w:val="20"/>
              </w:rPr>
              <w:t xml:space="preserve"> to present on Connect 2 Work in ESB update 17</w:t>
            </w:r>
            <w:r w:rsidRPr="000C0BEE">
              <w:rPr>
                <w:rFonts w:ascii="Aptos Narrow" w:hAnsi="Aptos Narrow" w:cstheme="minorHAnsi"/>
                <w:b/>
                <w:bCs/>
                <w:sz w:val="20"/>
                <w:szCs w:val="20"/>
                <w:vertAlign w:val="superscript"/>
              </w:rPr>
              <w:t>th</w:t>
            </w:r>
            <w:r w:rsidRPr="000C0BEE">
              <w:rPr>
                <w:rFonts w:ascii="Aptos Narrow" w:hAnsi="Aptos Narrow" w:cstheme="minorHAnsi"/>
                <w:b/>
                <w:bCs/>
                <w:sz w:val="20"/>
                <w:szCs w:val="20"/>
              </w:rPr>
              <w:t xml:space="preserve"> July</w:t>
            </w:r>
          </w:p>
          <w:p w14:paraId="34074299" w14:textId="77777777" w:rsidR="000C0BEE" w:rsidRPr="000C0BEE" w:rsidRDefault="000C0BEE" w:rsidP="000C0BEE">
            <w:pPr>
              <w:rPr>
                <w:rFonts w:ascii="Aptos Narrow" w:hAnsi="Aptos Narrow" w:cstheme="minorHAnsi"/>
                <w:bCs/>
                <w:sz w:val="20"/>
                <w:szCs w:val="20"/>
              </w:rPr>
            </w:pPr>
            <w:r w:rsidRPr="000C0BEE">
              <w:rPr>
                <w:rFonts w:ascii="Aptos Narrow" w:hAnsi="Aptos Narrow" w:cstheme="minorHAnsi"/>
                <w:bCs/>
                <w:sz w:val="20"/>
                <w:szCs w:val="20"/>
              </w:rPr>
              <w:t xml:space="preserve">Complete, </w:t>
            </w:r>
            <w:proofErr w:type="spellStart"/>
            <w:r w:rsidRPr="000C0BEE">
              <w:rPr>
                <w:rFonts w:ascii="Aptos Narrow" w:hAnsi="Aptos Narrow" w:cstheme="minorHAnsi"/>
                <w:bCs/>
                <w:sz w:val="20"/>
                <w:szCs w:val="20"/>
              </w:rPr>
              <w:t>LiJ</w:t>
            </w:r>
            <w:proofErr w:type="spellEnd"/>
            <w:r w:rsidRPr="000C0BEE">
              <w:rPr>
                <w:rFonts w:ascii="Aptos Narrow" w:hAnsi="Aptos Narrow" w:cstheme="minorHAnsi"/>
                <w:bCs/>
                <w:sz w:val="20"/>
                <w:szCs w:val="20"/>
              </w:rPr>
              <w:t xml:space="preserve"> booked into ESB Agenda 17</w:t>
            </w:r>
            <w:r w:rsidRPr="000C0BEE">
              <w:rPr>
                <w:rFonts w:ascii="Aptos Narrow" w:hAnsi="Aptos Narrow" w:cstheme="minorHAnsi"/>
                <w:bCs/>
                <w:sz w:val="20"/>
                <w:szCs w:val="20"/>
                <w:vertAlign w:val="superscript"/>
              </w:rPr>
              <w:t>th</w:t>
            </w:r>
            <w:r w:rsidRPr="000C0BEE">
              <w:rPr>
                <w:rFonts w:ascii="Aptos Narrow" w:hAnsi="Aptos Narrow" w:cstheme="minorHAnsi"/>
                <w:bCs/>
                <w:sz w:val="20"/>
                <w:szCs w:val="20"/>
              </w:rPr>
              <w:t xml:space="preserve"> July.</w:t>
            </w:r>
          </w:p>
          <w:p w14:paraId="1592C9F7" w14:textId="77777777" w:rsidR="000C0BEE" w:rsidRPr="000C0BEE" w:rsidRDefault="000C0BEE" w:rsidP="000C0BEE">
            <w:pPr>
              <w:rPr>
                <w:rFonts w:ascii="Aptos Narrow" w:hAnsi="Aptos Narrow" w:cstheme="minorHAnsi"/>
                <w:b/>
                <w:bCs/>
                <w:sz w:val="20"/>
                <w:szCs w:val="20"/>
              </w:rPr>
            </w:pPr>
          </w:p>
          <w:p w14:paraId="3B5ACF2A" w14:textId="77777777" w:rsidR="000C0BEE" w:rsidRPr="000C0BEE" w:rsidRDefault="000C0BEE" w:rsidP="000C0BEE">
            <w:pPr>
              <w:rPr>
                <w:rFonts w:ascii="Aptos Narrow" w:hAnsi="Aptos Narrow" w:cstheme="minorHAnsi"/>
                <w:b/>
                <w:bCs/>
                <w:sz w:val="20"/>
                <w:szCs w:val="20"/>
                <w:highlight w:val="yellow"/>
              </w:rPr>
            </w:pPr>
            <w:r w:rsidRPr="000C0BEE">
              <w:rPr>
                <w:rFonts w:ascii="Aptos Narrow" w:hAnsi="Aptos Narrow" w:cstheme="minorHAnsi"/>
                <w:b/>
                <w:bCs/>
                <w:sz w:val="20"/>
                <w:szCs w:val="20"/>
                <w:highlight w:val="yellow"/>
              </w:rPr>
              <w:t xml:space="preserve">ACTION: </w:t>
            </w:r>
            <w:proofErr w:type="spellStart"/>
            <w:r w:rsidRPr="000C0BEE">
              <w:rPr>
                <w:rFonts w:ascii="Aptos Narrow" w:hAnsi="Aptos Narrow" w:cstheme="minorHAnsi"/>
                <w:b/>
                <w:bCs/>
                <w:sz w:val="20"/>
                <w:szCs w:val="20"/>
                <w:highlight w:val="yellow"/>
              </w:rPr>
              <w:t>LiJ</w:t>
            </w:r>
            <w:proofErr w:type="spellEnd"/>
            <w:r w:rsidRPr="000C0BEE">
              <w:rPr>
                <w:rFonts w:ascii="Aptos Narrow" w:hAnsi="Aptos Narrow" w:cstheme="minorHAnsi"/>
                <w:b/>
                <w:bCs/>
                <w:sz w:val="20"/>
                <w:szCs w:val="20"/>
                <w:highlight w:val="yellow"/>
              </w:rPr>
              <w:t xml:space="preserve"> to share with this cluster group some further information about Connect2Work.</w:t>
            </w:r>
          </w:p>
          <w:p w14:paraId="55F28733" w14:textId="63B928D3" w:rsidR="000442B1" w:rsidRPr="000C0BEE" w:rsidRDefault="002D02AA" w:rsidP="000442B1">
            <w:pPr>
              <w:rPr>
                <w:rFonts w:ascii="Aptos Narrow" w:hAnsi="Aptos Narrow" w:cstheme="minorHAnsi"/>
                <w:bCs/>
                <w:sz w:val="20"/>
                <w:szCs w:val="20"/>
              </w:rPr>
            </w:pPr>
            <w:r>
              <w:rPr>
                <w:rFonts w:ascii="Aptos Narrow" w:hAnsi="Aptos Narrow" w:cstheme="minorHAnsi"/>
                <w:bCs/>
                <w:sz w:val="20"/>
                <w:szCs w:val="20"/>
              </w:rPr>
              <w:lastRenderedPageBreak/>
              <w:t>Linked to the below-see notes.</w:t>
            </w:r>
          </w:p>
          <w:p w14:paraId="5D2719D3" w14:textId="77777777" w:rsidR="000C0BEE" w:rsidRPr="000C0BEE" w:rsidRDefault="000C0BEE" w:rsidP="000C0BEE">
            <w:pPr>
              <w:rPr>
                <w:rFonts w:ascii="Aptos Narrow" w:hAnsi="Aptos Narrow" w:cstheme="minorHAnsi"/>
                <w:b/>
                <w:bCs/>
                <w:sz w:val="20"/>
                <w:szCs w:val="20"/>
              </w:rPr>
            </w:pPr>
          </w:p>
          <w:p w14:paraId="401693EF" w14:textId="77777777" w:rsidR="000C0BEE" w:rsidRPr="000C0BEE" w:rsidRDefault="000C0BEE" w:rsidP="000C0BEE">
            <w:pPr>
              <w:rPr>
                <w:rFonts w:ascii="Aptos Narrow" w:hAnsi="Aptos Narrow" w:cstheme="minorHAnsi"/>
                <w:b/>
                <w:bCs/>
                <w:sz w:val="20"/>
                <w:szCs w:val="20"/>
                <w:highlight w:val="yellow"/>
              </w:rPr>
            </w:pPr>
            <w:r w:rsidRPr="000C0BEE">
              <w:rPr>
                <w:rFonts w:ascii="Aptos Narrow" w:hAnsi="Aptos Narrow" w:cstheme="minorHAnsi"/>
                <w:b/>
                <w:bCs/>
                <w:sz w:val="20"/>
                <w:szCs w:val="20"/>
                <w:highlight w:val="yellow"/>
              </w:rPr>
              <w:t xml:space="preserve">ACTION: CCRSP to share the update that </w:t>
            </w:r>
            <w:proofErr w:type="spellStart"/>
            <w:r w:rsidRPr="000C0BEE">
              <w:rPr>
                <w:rFonts w:ascii="Aptos Narrow" w:hAnsi="Aptos Narrow" w:cstheme="minorHAnsi"/>
                <w:b/>
                <w:bCs/>
                <w:sz w:val="20"/>
                <w:szCs w:val="20"/>
                <w:highlight w:val="yellow"/>
              </w:rPr>
              <w:t>LiJ</w:t>
            </w:r>
            <w:proofErr w:type="spellEnd"/>
            <w:r w:rsidRPr="000C0BEE">
              <w:rPr>
                <w:rFonts w:ascii="Aptos Narrow" w:hAnsi="Aptos Narrow" w:cstheme="minorHAnsi"/>
                <w:b/>
                <w:bCs/>
                <w:sz w:val="20"/>
                <w:szCs w:val="20"/>
                <w:highlight w:val="yellow"/>
              </w:rPr>
              <w:t xml:space="preserve"> provides to the ESB in July 2025 with this cluster group.</w:t>
            </w:r>
          </w:p>
          <w:p w14:paraId="58491A8F" w14:textId="058A9C45" w:rsidR="002D02AA" w:rsidRPr="002D02AA" w:rsidRDefault="002D02AA" w:rsidP="002D02AA">
            <w:pPr>
              <w:rPr>
                <w:rFonts w:ascii="Aptos Narrow" w:hAnsi="Aptos Narrow" w:cstheme="minorHAnsi"/>
                <w:bCs/>
                <w:sz w:val="20"/>
                <w:szCs w:val="20"/>
                <w:highlight w:val="yellow"/>
              </w:rPr>
            </w:pPr>
            <w:r>
              <w:rPr>
                <w:rFonts w:ascii="Aptos Narrow" w:hAnsi="Aptos Narrow" w:cstheme="minorHAnsi"/>
                <w:bCs/>
                <w:sz w:val="20"/>
                <w:szCs w:val="20"/>
                <w:highlight w:val="yellow"/>
              </w:rPr>
              <w:t xml:space="preserve">Ongoing. </w:t>
            </w:r>
            <w:r w:rsidRPr="002D02AA">
              <w:rPr>
                <w:rFonts w:ascii="Aptos Narrow" w:hAnsi="Aptos Narrow" w:cstheme="minorHAnsi"/>
                <w:bCs/>
                <w:sz w:val="20"/>
                <w:szCs w:val="20"/>
                <w:highlight w:val="yellow"/>
              </w:rPr>
              <w:t xml:space="preserve">At present there is limited information that we’re able to share. Whilst we anticipate that Cardiff will take on the accountable body role, this has not yet been confirmed.  We should be </w:t>
            </w:r>
            <w:proofErr w:type="gramStart"/>
            <w:r w:rsidRPr="002D02AA">
              <w:rPr>
                <w:rFonts w:ascii="Aptos Narrow" w:hAnsi="Aptos Narrow" w:cstheme="minorHAnsi"/>
                <w:bCs/>
                <w:sz w:val="20"/>
                <w:szCs w:val="20"/>
                <w:highlight w:val="yellow"/>
              </w:rPr>
              <w:t>in a position</w:t>
            </w:r>
            <w:proofErr w:type="gramEnd"/>
            <w:r w:rsidRPr="002D02AA">
              <w:rPr>
                <w:rFonts w:ascii="Aptos Narrow" w:hAnsi="Aptos Narrow" w:cstheme="minorHAnsi"/>
                <w:bCs/>
                <w:sz w:val="20"/>
                <w:szCs w:val="20"/>
                <w:highlight w:val="yellow"/>
              </w:rPr>
              <w:t xml:space="preserve"> to provide more detail at the end of September.</w:t>
            </w:r>
          </w:p>
          <w:p w14:paraId="60A93D66" w14:textId="77777777" w:rsidR="000C0BEE" w:rsidRPr="000C0BEE" w:rsidRDefault="000C0BEE" w:rsidP="000C0BEE">
            <w:pPr>
              <w:rPr>
                <w:rFonts w:ascii="Aptos Narrow" w:hAnsi="Aptos Narrow" w:cstheme="minorHAnsi"/>
                <w:b/>
                <w:bCs/>
                <w:sz w:val="20"/>
                <w:szCs w:val="20"/>
              </w:rPr>
            </w:pPr>
          </w:p>
          <w:p w14:paraId="57A5607F" w14:textId="77777777" w:rsidR="000C0BEE" w:rsidRPr="002D02AA" w:rsidRDefault="000C0BEE" w:rsidP="000C0BEE">
            <w:pPr>
              <w:rPr>
                <w:rFonts w:ascii="Aptos Narrow" w:hAnsi="Aptos Narrow" w:cstheme="minorHAnsi"/>
                <w:b/>
                <w:bCs/>
                <w:sz w:val="20"/>
                <w:szCs w:val="20"/>
              </w:rPr>
            </w:pPr>
            <w:r w:rsidRPr="002D02AA">
              <w:rPr>
                <w:rFonts w:ascii="Aptos Narrow" w:hAnsi="Aptos Narrow" w:cstheme="minorHAnsi"/>
                <w:b/>
                <w:bCs/>
                <w:sz w:val="20"/>
                <w:szCs w:val="20"/>
              </w:rPr>
              <w:t xml:space="preserve">ACTION: </w:t>
            </w:r>
            <w:proofErr w:type="spellStart"/>
            <w:r w:rsidRPr="002D02AA">
              <w:rPr>
                <w:rFonts w:ascii="Aptos Narrow" w:hAnsi="Aptos Narrow" w:cstheme="minorHAnsi"/>
                <w:b/>
                <w:bCs/>
                <w:sz w:val="20"/>
                <w:szCs w:val="20"/>
              </w:rPr>
              <w:t>LiJ</w:t>
            </w:r>
            <w:proofErr w:type="spellEnd"/>
            <w:r w:rsidRPr="002D02AA">
              <w:rPr>
                <w:rFonts w:ascii="Aptos Narrow" w:hAnsi="Aptos Narrow" w:cstheme="minorHAnsi"/>
                <w:b/>
                <w:bCs/>
                <w:sz w:val="20"/>
                <w:szCs w:val="20"/>
              </w:rPr>
              <w:t xml:space="preserve"> to share a breakdown of the planned changes, with CCRSP to distribute this information to the cluster group as and when it becomes available.</w:t>
            </w:r>
          </w:p>
          <w:p w14:paraId="3E23F49B" w14:textId="04DB01EB" w:rsidR="000C0BEE" w:rsidRDefault="002D02AA" w:rsidP="000C0BEE">
            <w:pPr>
              <w:rPr>
                <w:rFonts w:ascii="Aptos Narrow" w:hAnsi="Aptos Narrow" w:cstheme="minorHAnsi"/>
                <w:bCs/>
                <w:sz w:val="20"/>
                <w:szCs w:val="20"/>
              </w:rPr>
            </w:pPr>
            <w:r w:rsidRPr="002D02AA">
              <w:rPr>
                <w:rFonts w:ascii="Aptos Narrow" w:hAnsi="Aptos Narrow" w:cstheme="minorHAnsi"/>
                <w:bCs/>
                <w:sz w:val="20"/>
                <w:szCs w:val="20"/>
              </w:rPr>
              <w:t>Complete. Despite significant cuts to SPF transitional year funding and the removal of Multiply as a priority investment theme by UKG, some local authorities have continued limited Multiply-type activities within their SPF employment and skills programmes. These are now being delivered alongside in-house programmes.</w:t>
            </w:r>
          </w:p>
          <w:p w14:paraId="4C7FD3F3" w14:textId="77777777" w:rsidR="002D02AA" w:rsidRPr="000C0BEE" w:rsidRDefault="002D02AA" w:rsidP="000C0BEE">
            <w:pPr>
              <w:rPr>
                <w:rFonts w:ascii="Aptos Narrow" w:hAnsi="Aptos Narrow" w:cstheme="minorHAnsi"/>
                <w:b/>
                <w:bCs/>
                <w:sz w:val="20"/>
                <w:szCs w:val="20"/>
              </w:rPr>
            </w:pPr>
          </w:p>
          <w:p w14:paraId="046BC6D6" w14:textId="77777777" w:rsidR="000C0BEE" w:rsidRPr="000C0BEE" w:rsidRDefault="000C0BEE" w:rsidP="000C0BEE">
            <w:pPr>
              <w:rPr>
                <w:rFonts w:ascii="Aptos Narrow" w:hAnsi="Aptos Narrow" w:cstheme="minorHAnsi"/>
                <w:b/>
                <w:bCs/>
                <w:sz w:val="20"/>
                <w:szCs w:val="20"/>
                <w:highlight w:val="yellow"/>
              </w:rPr>
            </w:pPr>
            <w:r w:rsidRPr="000C0BEE">
              <w:rPr>
                <w:rFonts w:ascii="Aptos Narrow" w:hAnsi="Aptos Narrow" w:cstheme="minorHAnsi"/>
                <w:b/>
                <w:bCs/>
                <w:sz w:val="20"/>
                <w:szCs w:val="20"/>
                <w:highlight w:val="yellow"/>
              </w:rPr>
              <w:t xml:space="preserve">ACTION: </w:t>
            </w:r>
            <w:proofErr w:type="spellStart"/>
            <w:r w:rsidRPr="000C0BEE">
              <w:rPr>
                <w:rFonts w:ascii="Aptos Narrow" w:hAnsi="Aptos Narrow" w:cstheme="minorHAnsi"/>
                <w:b/>
                <w:bCs/>
                <w:sz w:val="20"/>
                <w:szCs w:val="20"/>
                <w:highlight w:val="yellow"/>
              </w:rPr>
              <w:t>LiJ</w:t>
            </w:r>
            <w:proofErr w:type="spellEnd"/>
            <w:r w:rsidRPr="000C0BEE">
              <w:rPr>
                <w:rFonts w:ascii="Aptos Narrow" w:hAnsi="Aptos Narrow" w:cstheme="minorHAnsi"/>
                <w:b/>
                <w:bCs/>
                <w:sz w:val="20"/>
                <w:szCs w:val="20"/>
                <w:highlight w:val="yellow"/>
              </w:rPr>
              <w:t xml:space="preserve"> and CG to facilitate a workshop between local authorities (LAs) and the HFE Cluster Group to discuss Employability Pathways.</w:t>
            </w:r>
          </w:p>
          <w:p w14:paraId="659F4347" w14:textId="406FB386" w:rsidR="000C0BEE" w:rsidRDefault="002D02AA" w:rsidP="000C0BEE">
            <w:pPr>
              <w:rPr>
                <w:rFonts w:ascii="Aptos Narrow" w:hAnsi="Aptos Narrow" w:cstheme="minorHAnsi"/>
                <w:bCs/>
                <w:sz w:val="20"/>
                <w:szCs w:val="20"/>
              </w:rPr>
            </w:pPr>
            <w:r w:rsidRPr="002D02AA">
              <w:rPr>
                <w:rFonts w:ascii="Aptos Narrow" w:hAnsi="Aptos Narrow" w:cstheme="minorHAnsi"/>
                <w:bCs/>
                <w:sz w:val="20"/>
                <w:szCs w:val="20"/>
                <w:highlight w:val="yellow"/>
              </w:rPr>
              <w:t xml:space="preserve">Ongoing. </w:t>
            </w:r>
            <w:proofErr w:type="spellStart"/>
            <w:r w:rsidRPr="002D02AA">
              <w:rPr>
                <w:rFonts w:ascii="Aptos Narrow" w:hAnsi="Aptos Narrow" w:cstheme="minorHAnsi"/>
                <w:bCs/>
                <w:sz w:val="20"/>
                <w:szCs w:val="20"/>
                <w:highlight w:val="yellow"/>
              </w:rPr>
              <w:t>LiJ</w:t>
            </w:r>
            <w:proofErr w:type="spellEnd"/>
            <w:r w:rsidRPr="002D02AA">
              <w:rPr>
                <w:rFonts w:ascii="Aptos Narrow" w:hAnsi="Aptos Narrow" w:cstheme="minorHAnsi"/>
                <w:bCs/>
                <w:sz w:val="20"/>
                <w:szCs w:val="20"/>
                <w:highlight w:val="yellow"/>
              </w:rPr>
              <w:t xml:space="preserve"> has not yet been able to connect with Caryn to progress this item. Request to roll the action forward. Caryn to arrange a time to discuss</w:t>
            </w:r>
            <w:r>
              <w:rPr>
                <w:rFonts w:ascii="Aptos Narrow" w:hAnsi="Aptos Narrow" w:cstheme="minorHAnsi"/>
                <w:bCs/>
                <w:sz w:val="20"/>
                <w:szCs w:val="20"/>
              </w:rPr>
              <w:t>.</w:t>
            </w:r>
          </w:p>
          <w:p w14:paraId="76DC6A91" w14:textId="77777777" w:rsidR="002D02AA" w:rsidRPr="000C0BEE" w:rsidRDefault="002D02AA" w:rsidP="000C0BEE">
            <w:pPr>
              <w:rPr>
                <w:rFonts w:ascii="Aptos Narrow" w:hAnsi="Aptos Narrow" w:cstheme="minorHAnsi"/>
                <w:b/>
                <w:bCs/>
                <w:sz w:val="20"/>
                <w:szCs w:val="20"/>
              </w:rPr>
            </w:pPr>
          </w:p>
          <w:p w14:paraId="29E4EC16" w14:textId="77777777" w:rsidR="000C0BEE" w:rsidRPr="000C0BEE" w:rsidRDefault="000C0BEE" w:rsidP="000C0BEE">
            <w:pPr>
              <w:rPr>
                <w:rFonts w:ascii="Aptos Narrow" w:hAnsi="Aptos Narrow" w:cstheme="minorHAnsi"/>
                <w:b/>
                <w:bCs/>
                <w:sz w:val="20"/>
                <w:szCs w:val="20"/>
                <w:highlight w:val="yellow"/>
              </w:rPr>
            </w:pPr>
            <w:bookmarkStart w:id="6" w:name="_Hlk203399822"/>
            <w:r w:rsidRPr="000C0BEE">
              <w:rPr>
                <w:rFonts w:ascii="Aptos Narrow" w:hAnsi="Aptos Narrow" w:cstheme="minorHAnsi"/>
                <w:b/>
                <w:bCs/>
                <w:sz w:val="20"/>
                <w:szCs w:val="20"/>
                <w:highlight w:val="yellow"/>
              </w:rPr>
              <w:t>ACTION: SA continue liaison with Francis Cowe with regards to contact development.</w:t>
            </w:r>
          </w:p>
          <w:bookmarkEnd w:id="6"/>
          <w:p w14:paraId="4E7091D9" w14:textId="3B7F13F4" w:rsidR="000C0BEE" w:rsidRDefault="001374A0" w:rsidP="000C0BEE">
            <w:pPr>
              <w:rPr>
                <w:rFonts w:ascii="Aptos Narrow" w:hAnsi="Aptos Narrow" w:cstheme="minorHAnsi"/>
                <w:bCs/>
                <w:sz w:val="20"/>
                <w:szCs w:val="20"/>
              </w:rPr>
            </w:pPr>
            <w:r>
              <w:rPr>
                <w:rFonts w:ascii="Aptos Narrow" w:hAnsi="Aptos Narrow" w:cstheme="minorHAnsi"/>
                <w:bCs/>
                <w:sz w:val="20"/>
                <w:szCs w:val="20"/>
                <w:highlight w:val="yellow"/>
              </w:rPr>
              <w:t xml:space="preserve">Ongoing. </w:t>
            </w:r>
            <w:r w:rsidRPr="001374A0">
              <w:rPr>
                <w:rFonts w:ascii="Aptos Narrow" w:hAnsi="Aptos Narrow" w:cstheme="minorHAnsi"/>
                <w:bCs/>
                <w:sz w:val="20"/>
                <w:szCs w:val="20"/>
                <w:highlight w:val="yellow"/>
              </w:rPr>
              <w:t>Initial outreach has been made</w:t>
            </w:r>
            <w:r>
              <w:rPr>
                <w:rFonts w:ascii="Aptos Narrow" w:hAnsi="Aptos Narrow" w:cstheme="minorHAnsi"/>
                <w:bCs/>
                <w:sz w:val="20"/>
                <w:szCs w:val="20"/>
                <w:highlight w:val="yellow"/>
              </w:rPr>
              <w:t xml:space="preserve"> by SA</w:t>
            </w:r>
            <w:r w:rsidRPr="001374A0">
              <w:rPr>
                <w:rFonts w:ascii="Aptos Narrow" w:hAnsi="Aptos Narrow" w:cstheme="minorHAnsi"/>
                <w:bCs/>
                <w:sz w:val="20"/>
                <w:szCs w:val="20"/>
                <w:highlight w:val="yellow"/>
              </w:rPr>
              <w:t xml:space="preserve"> to key contacts at USW and Cardiff University, as suggested by Francis</w:t>
            </w:r>
            <w:r>
              <w:rPr>
                <w:rFonts w:ascii="Aptos Narrow" w:hAnsi="Aptos Narrow" w:cstheme="minorHAnsi"/>
                <w:bCs/>
                <w:sz w:val="20"/>
                <w:szCs w:val="20"/>
                <w:highlight w:val="yellow"/>
              </w:rPr>
              <w:t xml:space="preserve"> Cowe</w:t>
            </w:r>
            <w:r w:rsidRPr="001374A0">
              <w:rPr>
                <w:rFonts w:ascii="Aptos Narrow" w:hAnsi="Aptos Narrow" w:cstheme="minorHAnsi"/>
                <w:bCs/>
                <w:sz w:val="20"/>
                <w:szCs w:val="20"/>
                <w:highlight w:val="yellow"/>
              </w:rPr>
              <w:t>, to explore potential links with the cluster group. Awaiting responses. Cardiff Met has already engaged, and a contact person is in place. Progress ongoing.</w:t>
            </w:r>
          </w:p>
          <w:p w14:paraId="299C7FF2" w14:textId="77777777" w:rsidR="001374A0" w:rsidRPr="000C0BEE" w:rsidRDefault="001374A0" w:rsidP="000C0BEE">
            <w:pPr>
              <w:rPr>
                <w:rFonts w:ascii="Aptos Narrow" w:hAnsi="Aptos Narrow" w:cstheme="minorHAnsi"/>
                <w:b/>
                <w:bCs/>
                <w:sz w:val="20"/>
                <w:szCs w:val="20"/>
              </w:rPr>
            </w:pPr>
          </w:p>
          <w:p w14:paraId="4F98023B" w14:textId="77777777" w:rsidR="000C0BEE" w:rsidRPr="000C0BEE" w:rsidRDefault="000C0BEE" w:rsidP="000C0BEE">
            <w:pPr>
              <w:rPr>
                <w:rFonts w:ascii="Aptos Narrow" w:hAnsi="Aptos Narrow" w:cstheme="minorHAnsi"/>
                <w:b/>
                <w:bCs/>
                <w:sz w:val="20"/>
                <w:szCs w:val="20"/>
              </w:rPr>
            </w:pPr>
            <w:bookmarkStart w:id="7" w:name="_Hlk203400279"/>
            <w:r w:rsidRPr="000C0BEE">
              <w:rPr>
                <w:rFonts w:ascii="Aptos Narrow" w:hAnsi="Aptos Narrow" w:cstheme="minorHAnsi"/>
                <w:b/>
                <w:bCs/>
                <w:sz w:val="20"/>
                <w:szCs w:val="20"/>
              </w:rPr>
              <w:t>ACTION: BS bring an update on annual workforce report to next meeting</w:t>
            </w:r>
          </w:p>
          <w:bookmarkEnd w:id="7"/>
          <w:p w14:paraId="57402025" w14:textId="3260AB5A" w:rsidR="001374A0" w:rsidRPr="001374A0" w:rsidRDefault="001374A0" w:rsidP="001374A0">
            <w:pPr>
              <w:rPr>
                <w:rFonts w:ascii="Aptos Narrow" w:hAnsi="Aptos Narrow" w:cstheme="minorHAnsi"/>
                <w:bCs/>
                <w:sz w:val="20"/>
                <w:szCs w:val="20"/>
              </w:rPr>
            </w:pPr>
            <w:r w:rsidRPr="007F604F">
              <w:rPr>
                <w:rFonts w:ascii="Aptos Narrow" w:hAnsi="Aptos Narrow" w:cstheme="minorHAnsi"/>
                <w:bCs/>
                <w:sz w:val="20"/>
                <w:szCs w:val="20"/>
              </w:rPr>
              <w:t xml:space="preserve">NFA. </w:t>
            </w:r>
            <w:r w:rsidRPr="001374A0">
              <w:rPr>
                <w:rFonts w:ascii="Aptos Narrow" w:hAnsi="Aptos Narrow" w:cstheme="minorHAnsi"/>
                <w:bCs/>
                <w:sz w:val="20"/>
                <w:szCs w:val="20"/>
              </w:rPr>
              <w:t>No data available to share at this stage, but the intended publication date will be confirmed at the meeting.</w:t>
            </w:r>
          </w:p>
          <w:p w14:paraId="5F7F94B2" w14:textId="77777777" w:rsidR="000C0BEE" w:rsidRPr="000C0BEE" w:rsidRDefault="000C0BEE" w:rsidP="000C0BEE">
            <w:pPr>
              <w:rPr>
                <w:rFonts w:ascii="Aptos Narrow" w:hAnsi="Aptos Narrow" w:cstheme="minorHAnsi"/>
                <w:b/>
                <w:bCs/>
                <w:sz w:val="20"/>
                <w:szCs w:val="20"/>
              </w:rPr>
            </w:pPr>
          </w:p>
          <w:p w14:paraId="3C785C69" w14:textId="77777777" w:rsidR="000C0BEE" w:rsidRPr="000C0BEE" w:rsidRDefault="000C0BEE" w:rsidP="000C0BEE">
            <w:pPr>
              <w:rPr>
                <w:rFonts w:ascii="Aptos Narrow" w:hAnsi="Aptos Narrow" w:cstheme="minorHAnsi"/>
                <w:b/>
                <w:bCs/>
                <w:sz w:val="20"/>
                <w:szCs w:val="20"/>
              </w:rPr>
            </w:pPr>
            <w:r w:rsidRPr="000C0BEE">
              <w:rPr>
                <w:rFonts w:ascii="Aptos Narrow" w:hAnsi="Aptos Narrow" w:cstheme="minorHAnsi"/>
                <w:b/>
                <w:bCs/>
                <w:sz w:val="20"/>
                <w:szCs w:val="20"/>
              </w:rPr>
              <w:t>ACTION: EWC colleague to come to the October meeting to present the Annual Workforce report data. VS to obtain the contact names for Outlook invitations to be issued.</w:t>
            </w:r>
          </w:p>
          <w:p w14:paraId="707E09A0" w14:textId="0109977E" w:rsidR="000C0BEE" w:rsidRPr="000C0BEE" w:rsidRDefault="004B5008" w:rsidP="000C0BEE">
            <w:pPr>
              <w:rPr>
                <w:rFonts w:ascii="Aptos Narrow" w:hAnsi="Aptos Narrow" w:cstheme="minorHAnsi"/>
                <w:bCs/>
                <w:sz w:val="20"/>
                <w:szCs w:val="20"/>
              </w:rPr>
            </w:pPr>
            <w:r>
              <w:rPr>
                <w:rFonts w:ascii="Aptos Narrow" w:hAnsi="Aptos Narrow" w:cstheme="minorHAnsi"/>
                <w:bCs/>
                <w:sz w:val="20"/>
                <w:szCs w:val="20"/>
              </w:rPr>
              <w:t xml:space="preserve">Complete. Nia Griffiths co EWC is presenting at the </w:t>
            </w:r>
            <w:r w:rsidR="00557245">
              <w:rPr>
                <w:rFonts w:ascii="Aptos Narrow" w:hAnsi="Aptos Narrow" w:cstheme="minorHAnsi"/>
                <w:bCs/>
                <w:sz w:val="20"/>
                <w:szCs w:val="20"/>
              </w:rPr>
              <w:t>October</w:t>
            </w:r>
            <w:r>
              <w:rPr>
                <w:rFonts w:ascii="Aptos Narrow" w:hAnsi="Aptos Narrow" w:cstheme="minorHAnsi"/>
                <w:bCs/>
                <w:sz w:val="20"/>
                <w:szCs w:val="20"/>
              </w:rPr>
              <w:t xml:space="preserve"> meeting.</w:t>
            </w:r>
          </w:p>
          <w:p w14:paraId="2E442507" w14:textId="77777777" w:rsidR="000C0BEE" w:rsidRPr="000C0BEE" w:rsidRDefault="000C0BEE" w:rsidP="000C0BEE">
            <w:pPr>
              <w:rPr>
                <w:rFonts w:ascii="Aptos Narrow" w:hAnsi="Aptos Narrow" w:cstheme="minorHAnsi"/>
                <w:b/>
                <w:bCs/>
                <w:sz w:val="20"/>
                <w:szCs w:val="20"/>
              </w:rPr>
            </w:pPr>
          </w:p>
          <w:p w14:paraId="074D5896" w14:textId="648E4977" w:rsidR="000C0BEE" w:rsidRPr="000C0BEE" w:rsidRDefault="000C0BEE" w:rsidP="000C0BEE">
            <w:pPr>
              <w:rPr>
                <w:rFonts w:ascii="Aptos Narrow" w:hAnsi="Aptos Narrow" w:cstheme="minorHAnsi"/>
                <w:b/>
                <w:bCs/>
                <w:sz w:val="20"/>
                <w:szCs w:val="20"/>
              </w:rPr>
            </w:pPr>
            <w:r w:rsidRPr="000C0BEE">
              <w:rPr>
                <w:rFonts w:ascii="Aptos Narrow" w:hAnsi="Aptos Narrow" w:cstheme="minorHAnsi"/>
                <w:b/>
                <w:bCs/>
                <w:sz w:val="20"/>
                <w:szCs w:val="20"/>
              </w:rPr>
              <w:t xml:space="preserve">ACTION: VS share with DE the booking link to the stakeholder event. </w:t>
            </w:r>
          </w:p>
          <w:p w14:paraId="3D4C1A34" w14:textId="1F4C425F" w:rsidR="000C0BEE" w:rsidRPr="000C0BEE" w:rsidRDefault="000C0BEE" w:rsidP="000C0BEE">
            <w:pPr>
              <w:rPr>
                <w:rFonts w:ascii="Aptos Narrow" w:hAnsi="Aptos Narrow" w:cstheme="minorHAnsi"/>
                <w:bCs/>
                <w:sz w:val="20"/>
                <w:szCs w:val="20"/>
              </w:rPr>
            </w:pPr>
            <w:r w:rsidRPr="000C0BEE">
              <w:rPr>
                <w:rFonts w:ascii="Aptos Narrow" w:hAnsi="Aptos Narrow" w:cstheme="minorHAnsi"/>
                <w:bCs/>
                <w:sz w:val="20"/>
                <w:szCs w:val="20"/>
              </w:rPr>
              <w:t>Complete</w:t>
            </w:r>
            <w:r w:rsidR="00557245" w:rsidRPr="00557245">
              <w:rPr>
                <w:rFonts w:ascii="Aptos Narrow" w:hAnsi="Aptos Narrow" w:cstheme="minorHAnsi"/>
                <w:bCs/>
                <w:sz w:val="20"/>
                <w:szCs w:val="20"/>
              </w:rPr>
              <w:t xml:space="preserve">. </w:t>
            </w:r>
            <w:r w:rsidR="00557245" w:rsidRPr="000C0BEE">
              <w:rPr>
                <w:rFonts w:ascii="Aptos Narrow" w:hAnsi="Aptos Narrow" w:cstheme="minorHAnsi"/>
                <w:bCs/>
                <w:sz w:val="20"/>
                <w:szCs w:val="20"/>
              </w:rPr>
              <w:t>Action completed sent to DE 08/04/2025</w:t>
            </w:r>
          </w:p>
          <w:p w14:paraId="2B962112" w14:textId="77777777" w:rsidR="000C0BEE" w:rsidRPr="000C0BEE" w:rsidRDefault="000C0BEE" w:rsidP="000C0BEE">
            <w:pPr>
              <w:rPr>
                <w:rFonts w:ascii="Aptos Narrow" w:hAnsi="Aptos Narrow" w:cstheme="minorHAnsi"/>
                <w:b/>
                <w:bCs/>
                <w:sz w:val="20"/>
                <w:szCs w:val="20"/>
              </w:rPr>
            </w:pPr>
          </w:p>
          <w:p w14:paraId="397F83C2" w14:textId="77777777" w:rsidR="000C0BEE" w:rsidRPr="000C0BEE" w:rsidRDefault="000C0BEE" w:rsidP="000C0BEE">
            <w:pPr>
              <w:rPr>
                <w:rFonts w:ascii="Aptos Narrow" w:hAnsi="Aptos Narrow" w:cstheme="minorHAnsi"/>
                <w:b/>
                <w:bCs/>
                <w:sz w:val="20"/>
                <w:szCs w:val="20"/>
              </w:rPr>
            </w:pPr>
            <w:r w:rsidRPr="000C0BEE">
              <w:rPr>
                <w:rFonts w:ascii="Aptos Narrow" w:hAnsi="Aptos Narrow" w:cstheme="minorHAnsi"/>
                <w:b/>
                <w:bCs/>
                <w:sz w:val="20"/>
                <w:szCs w:val="20"/>
              </w:rPr>
              <w:t>ACTION:  Workshop at the next cluster group to go through a refresh of the plan for this cluster.</w:t>
            </w:r>
          </w:p>
          <w:p w14:paraId="343732D9" w14:textId="25704EA7" w:rsidR="00557245" w:rsidRPr="000C0BEE" w:rsidRDefault="00557245" w:rsidP="00557245">
            <w:pPr>
              <w:rPr>
                <w:rFonts w:ascii="Aptos Narrow" w:hAnsi="Aptos Narrow" w:cstheme="minorHAnsi"/>
                <w:bCs/>
                <w:sz w:val="20"/>
                <w:szCs w:val="20"/>
              </w:rPr>
            </w:pPr>
            <w:r>
              <w:rPr>
                <w:rFonts w:ascii="Aptos Narrow" w:hAnsi="Aptos Narrow" w:cstheme="minorHAnsi"/>
                <w:bCs/>
                <w:sz w:val="20"/>
                <w:szCs w:val="20"/>
              </w:rPr>
              <w:t>Complete. CG on agenda for today’s meeting “</w:t>
            </w:r>
            <w:r w:rsidRPr="00557245">
              <w:rPr>
                <w:rFonts w:ascii="Aptos Narrow" w:hAnsi="Aptos Narrow" w:cstheme="minorHAnsi"/>
                <w:bCs/>
                <w:sz w:val="20"/>
                <w:szCs w:val="20"/>
              </w:rPr>
              <w:t>Refreshing the Plan: Cluster Group Input on Opportunities &amp; Challenges</w:t>
            </w:r>
            <w:r>
              <w:rPr>
                <w:rFonts w:ascii="Aptos Narrow" w:hAnsi="Aptos Narrow" w:cstheme="minorHAnsi"/>
                <w:bCs/>
                <w:sz w:val="20"/>
                <w:szCs w:val="20"/>
              </w:rPr>
              <w:t>”</w:t>
            </w:r>
          </w:p>
          <w:p w14:paraId="3922013C" w14:textId="77777777" w:rsidR="000C0BEE" w:rsidRPr="000C0BEE" w:rsidRDefault="000C0BEE" w:rsidP="000C0BEE">
            <w:pPr>
              <w:rPr>
                <w:rFonts w:ascii="Aptos Narrow" w:hAnsi="Aptos Narrow" w:cstheme="minorHAnsi"/>
                <w:b/>
                <w:bCs/>
                <w:sz w:val="20"/>
                <w:szCs w:val="20"/>
              </w:rPr>
            </w:pPr>
          </w:p>
          <w:p w14:paraId="6896336F" w14:textId="77777777" w:rsidR="000C0BEE" w:rsidRPr="000C0BEE" w:rsidRDefault="000C0BEE" w:rsidP="000C0BEE">
            <w:pPr>
              <w:rPr>
                <w:rFonts w:ascii="Aptos Narrow" w:hAnsi="Aptos Narrow" w:cstheme="minorHAnsi"/>
                <w:b/>
                <w:bCs/>
                <w:sz w:val="20"/>
                <w:szCs w:val="20"/>
              </w:rPr>
            </w:pPr>
            <w:bookmarkStart w:id="8" w:name="_Hlk203400986"/>
            <w:r w:rsidRPr="000C0BEE">
              <w:rPr>
                <w:rFonts w:ascii="Aptos Narrow" w:hAnsi="Aptos Narrow" w:cstheme="minorHAnsi"/>
                <w:b/>
                <w:bCs/>
                <w:sz w:val="20"/>
                <w:szCs w:val="20"/>
              </w:rPr>
              <w:t>ACTION: CG to feed back to Cluster Group post meeting with Phil Blaker.</w:t>
            </w:r>
          </w:p>
          <w:bookmarkEnd w:id="8"/>
          <w:p w14:paraId="5E61DF62" w14:textId="04799474" w:rsidR="00B85F63" w:rsidRDefault="007F604F" w:rsidP="00433F46">
            <w:pPr>
              <w:rPr>
                <w:rFonts w:ascii="Aptos Narrow" w:hAnsi="Aptos Narrow" w:cstheme="minorHAnsi"/>
                <w:bCs/>
                <w:sz w:val="20"/>
                <w:szCs w:val="20"/>
              </w:rPr>
            </w:pPr>
            <w:r>
              <w:rPr>
                <w:rFonts w:ascii="Aptos Narrow" w:hAnsi="Aptos Narrow" w:cstheme="minorHAnsi"/>
                <w:bCs/>
                <w:sz w:val="20"/>
                <w:szCs w:val="20"/>
              </w:rPr>
              <w:t xml:space="preserve">Complete. </w:t>
            </w:r>
            <w:r w:rsidRPr="007F604F">
              <w:rPr>
                <w:rFonts w:ascii="Aptos Narrow" w:hAnsi="Aptos Narrow" w:cstheme="minorHAnsi"/>
                <w:bCs/>
                <w:sz w:val="20"/>
                <w:szCs w:val="20"/>
              </w:rPr>
              <w:t>A meeting was held with Phil Blaker to discuss questions related to the qualifications review. Once the review is complete, he has expressed willingness to attend a future cluster meeting to provide an update</w:t>
            </w:r>
            <w:bookmarkEnd w:id="2"/>
            <w:r w:rsidRPr="007F604F">
              <w:rPr>
                <w:rFonts w:ascii="Aptos Narrow" w:hAnsi="Aptos Narrow" w:cstheme="minorHAnsi"/>
                <w:bCs/>
                <w:sz w:val="20"/>
                <w:szCs w:val="20"/>
              </w:rPr>
              <w:t>.</w:t>
            </w:r>
            <w:bookmarkEnd w:id="5"/>
          </w:p>
          <w:p w14:paraId="0DAAA0EF" w14:textId="77777777" w:rsidR="007F604F" w:rsidRPr="00433F46" w:rsidRDefault="007F604F" w:rsidP="00433F46">
            <w:pPr>
              <w:rPr>
                <w:rFonts w:ascii="Aptos Narrow" w:hAnsi="Aptos Narrow"/>
                <w:b/>
                <w:bCs/>
                <w:sz w:val="20"/>
                <w:szCs w:val="20"/>
              </w:rPr>
            </w:pPr>
          </w:p>
          <w:p w14:paraId="00FE05D1" w14:textId="3B9595F2" w:rsidR="00F22191" w:rsidRDefault="002A0C4E" w:rsidP="004C46EC">
            <w:pPr>
              <w:rPr>
                <w:rFonts w:ascii="Aptos Narrow" w:hAnsi="Aptos Narrow"/>
                <w:sz w:val="20"/>
                <w:szCs w:val="20"/>
              </w:rPr>
            </w:pPr>
            <w:r w:rsidRPr="00F4783C">
              <w:rPr>
                <w:rFonts w:ascii="Aptos Narrow" w:hAnsi="Aptos Narrow"/>
                <w:b/>
                <w:bCs/>
                <w:sz w:val="20"/>
                <w:szCs w:val="20"/>
              </w:rPr>
              <w:t>Minutes were signed off as accurate and complete.  The previous meeting minutes are enclosed below as several new members to the group.</w:t>
            </w:r>
            <w:r w:rsidRPr="00F4783C">
              <w:rPr>
                <w:rFonts w:ascii="Aptos Narrow" w:hAnsi="Aptos Narrow"/>
                <w:sz w:val="20"/>
                <w:szCs w:val="20"/>
              </w:rPr>
              <w:t xml:space="preserve"> </w:t>
            </w:r>
          </w:p>
          <w:p w14:paraId="1706BDD3" w14:textId="77777777" w:rsidR="00AE3523" w:rsidRDefault="00AE3523" w:rsidP="004C46EC">
            <w:pPr>
              <w:rPr>
                <w:rFonts w:ascii="Aptos Narrow" w:hAnsi="Aptos Narrow"/>
                <w:sz w:val="20"/>
                <w:szCs w:val="20"/>
              </w:rPr>
            </w:pPr>
          </w:p>
          <w:p w14:paraId="2124DBE7" w14:textId="73EF1855" w:rsidR="00AE3523" w:rsidRPr="00F4783C" w:rsidRDefault="00AE3523" w:rsidP="004C46EC">
            <w:pPr>
              <w:rPr>
                <w:rFonts w:ascii="Aptos Narrow" w:hAnsi="Aptos Narrow"/>
                <w:sz w:val="20"/>
                <w:szCs w:val="20"/>
              </w:rPr>
            </w:pPr>
            <w:r>
              <w:rPr>
                <w:rFonts w:ascii="Aptos Narrow" w:hAnsi="Aptos Narrow"/>
                <w:sz w:val="20"/>
                <w:szCs w:val="20"/>
              </w:rPr>
              <w:t>KW</w:t>
            </w:r>
            <w:r w:rsidRPr="00AE3523">
              <w:rPr>
                <w:rFonts w:ascii="Aptos Narrow" w:hAnsi="Aptos Narrow"/>
                <w:sz w:val="20"/>
                <w:szCs w:val="20"/>
              </w:rPr>
              <w:t xml:space="preserve"> praised </w:t>
            </w:r>
            <w:r>
              <w:rPr>
                <w:rFonts w:ascii="Aptos Narrow" w:hAnsi="Aptos Narrow"/>
                <w:sz w:val="20"/>
                <w:szCs w:val="20"/>
              </w:rPr>
              <w:t>CG</w:t>
            </w:r>
            <w:r w:rsidRPr="00AE3523">
              <w:rPr>
                <w:rFonts w:ascii="Aptos Narrow" w:hAnsi="Aptos Narrow"/>
                <w:sz w:val="20"/>
                <w:szCs w:val="20"/>
              </w:rPr>
              <w:t xml:space="preserve"> and </w:t>
            </w:r>
            <w:r>
              <w:rPr>
                <w:rFonts w:ascii="Aptos Narrow" w:hAnsi="Aptos Narrow"/>
                <w:sz w:val="20"/>
                <w:szCs w:val="20"/>
              </w:rPr>
              <w:t>VS</w:t>
            </w:r>
            <w:r w:rsidRPr="00AE3523">
              <w:rPr>
                <w:rFonts w:ascii="Aptos Narrow" w:hAnsi="Aptos Narrow"/>
                <w:sz w:val="20"/>
                <w:szCs w:val="20"/>
              </w:rPr>
              <w:t xml:space="preserve"> for organi</w:t>
            </w:r>
            <w:r w:rsidR="00C639DF">
              <w:rPr>
                <w:rFonts w:ascii="Aptos Narrow" w:hAnsi="Aptos Narrow"/>
                <w:sz w:val="20"/>
                <w:szCs w:val="20"/>
              </w:rPr>
              <w:t>s</w:t>
            </w:r>
            <w:r w:rsidRPr="00AE3523">
              <w:rPr>
                <w:rFonts w:ascii="Aptos Narrow" w:hAnsi="Aptos Narrow"/>
                <w:sz w:val="20"/>
                <w:szCs w:val="20"/>
              </w:rPr>
              <w:t xml:space="preserve">ing a successful stakeholder event, highlighting the effort involved and the positive experience of the day. </w:t>
            </w:r>
            <w:r w:rsidR="005C4A17">
              <w:rPr>
                <w:rFonts w:ascii="Aptos Narrow" w:hAnsi="Aptos Narrow"/>
                <w:sz w:val="20"/>
                <w:szCs w:val="20"/>
              </w:rPr>
              <w:t>CG</w:t>
            </w:r>
            <w:r w:rsidRPr="00AE3523">
              <w:rPr>
                <w:rFonts w:ascii="Aptos Narrow" w:hAnsi="Aptos Narrow"/>
                <w:sz w:val="20"/>
                <w:szCs w:val="20"/>
              </w:rPr>
              <w:t xml:space="preserve"> </w:t>
            </w:r>
            <w:r w:rsidR="00C639DF">
              <w:rPr>
                <w:rFonts w:ascii="Aptos Narrow" w:hAnsi="Aptos Narrow"/>
                <w:sz w:val="20"/>
                <w:szCs w:val="20"/>
              </w:rPr>
              <w:t>thanked KW for the positive feedback and informed members</w:t>
            </w:r>
            <w:r w:rsidRPr="00AE3523">
              <w:rPr>
                <w:rFonts w:ascii="Aptos Narrow" w:hAnsi="Aptos Narrow"/>
                <w:sz w:val="20"/>
                <w:szCs w:val="20"/>
              </w:rPr>
              <w:t xml:space="preserve"> that </w:t>
            </w:r>
            <w:r w:rsidR="00C639DF">
              <w:rPr>
                <w:rFonts w:ascii="Aptos Narrow" w:hAnsi="Aptos Narrow"/>
                <w:sz w:val="20"/>
                <w:szCs w:val="20"/>
              </w:rPr>
              <w:t>feedback received from the survey and comments during other meetings have been</w:t>
            </w:r>
            <w:r w:rsidRPr="00AE3523">
              <w:rPr>
                <w:rFonts w:ascii="Aptos Narrow" w:hAnsi="Aptos Narrow"/>
                <w:sz w:val="20"/>
                <w:szCs w:val="20"/>
              </w:rPr>
              <w:t xml:space="preserve"> encouraging</w:t>
            </w:r>
            <w:r w:rsidR="00C639DF">
              <w:rPr>
                <w:rFonts w:ascii="Aptos Narrow" w:hAnsi="Aptos Narrow"/>
                <w:sz w:val="20"/>
                <w:szCs w:val="20"/>
              </w:rPr>
              <w:t xml:space="preserve"> and positive. </w:t>
            </w:r>
            <w:r w:rsidRPr="00AE3523">
              <w:rPr>
                <w:rFonts w:ascii="Aptos Narrow" w:hAnsi="Aptos Narrow"/>
                <w:sz w:val="20"/>
                <w:szCs w:val="20"/>
              </w:rPr>
              <w:t xml:space="preserve"> </w:t>
            </w:r>
          </w:p>
          <w:p w14:paraId="5EB2E8B5" w14:textId="77777777" w:rsidR="0043519F" w:rsidRPr="00F4783C" w:rsidRDefault="0043519F" w:rsidP="00036696">
            <w:pPr>
              <w:rPr>
                <w:rFonts w:ascii="Aptos Narrow" w:hAnsi="Aptos Narrow" w:cstheme="majorHAnsi"/>
                <w:sz w:val="20"/>
                <w:szCs w:val="20"/>
                <w:highlight w:val="cyan"/>
              </w:rPr>
            </w:pPr>
          </w:p>
        </w:tc>
      </w:tr>
      <w:bookmarkEnd w:id="3"/>
      <w:tr w:rsidR="004C46EC" w:rsidRPr="00515D2B" w14:paraId="577AC496" w14:textId="77777777" w:rsidTr="00235784">
        <w:trPr>
          <w:jc w:val="center"/>
        </w:trPr>
        <w:tc>
          <w:tcPr>
            <w:tcW w:w="5000" w:type="pct"/>
            <w:shd w:val="clear" w:color="auto" w:fill="D9D9D9" w:themeFill="background1" w:themeFillShade="D9"/>
          </w:tcPr>
          <w:p w14:paraId="43AA4808" w14:textId="2B88461D" w:rsidR="00BE64B9" w:rsidRDefault="00B85F63" w:rsidP="00A8580B">
            <w:pPr>
              <w:rPr>
                <w:rFonts w:ascii="Aptos Narrow" w:hAnsi="Aptos Narrow" w:cstheme="majorHAnsi"/>
                <w:bCs/>
                <w:sz w:val="20"/>
                <w:szCs w:val="20"/>
              </w:rPr>
            </w:pPr>
            <w:r w:rsidRPr="00B85F63">
              <w:rPr>
                <w:rFonts w:ascii="Aptos Narrow" w:hAnsi="Aptos Narrow" w:cstheme="majorHAnsi"/>
                <w:b/>
                <w:sz w:val="20"/>
                <w:szCs w:val="20"/>
              </w:rPr>
              <w:lastRenderedPageBreak/>
              <w:t>Agored Cymru Update</w:t>
            </w:r>
            <w:r w:rsidRPr="00B85F63">
              <w:rPr>
                <w:rFonts w:ascii="Aptos Narrow" w:hAnsi="Aptos Narrow" w:cstheme="majorHAnsi"/>
                <w:bCs/>
                <w:sz w:val="20"/>
                <w:szCs w:val="20"/>
              </w:rPr>
              <w:t xml:space="preserve"> (</w:t>
            </w:r>
            <w:r w:rsidR="007C47CA">
              <w:rPr>
                <w:rFonts w:ascii="Aptos Narrow" w:hAnsi="Aptos Narrow" w:cstheme="majorHAnsi"/>
                <w:bCs/>
                <w:sz w:val="20"/>
                <w:szCs w:val="20"/>
              </w:rPr>
              <w:t>Frances</w:t>
            </w:r>
            <w:r w:rsidRPr="00B85F63">
              <w:rPr>
                <w:rFonts w:ascii="Aptos Narrow" w:hAnsi="Aptos Narrow" w:cstheme="majorHAnsi"/>
                <w:bCs/>
                <w:sz w:val="20"/>
                <w:szCs w:val="20"/>
              </w:rPr>
              <w:t xml:space="preserve"> Lee, Agored Cymru)</w:t>
            </w:r>
          </w:p>
          <w:p w14:paraId="02ECF4DF" w14:textId="6B1548D1" w:rsidR="0089242C" w:rsidRPr="00515D2B" w:rsidRDefault="0089242C" w:rsidP="00A8580B">
            <w:pPr>
              <w:rPr>
                <w:rFonts w:ascii="Aptos Narrow" w:hAnsi="Aptos Narrow" w:cstheme="majorHAnsi"/>
                <w:b/>
                <w:bCs/>
                <w:sz w:val="20"/>
                <w:szCs w:val="20"/>
              </w:rPr>
            </w:pPr>
          </w:p>
        </w:tc>
      </w:tr>
      <w:tr w:rsidR="004C46EC" w:rsidRPr="00E14FA3" w14:paraId="6245392C" w14:textId="77777777" w:rsidTr="00235784">
        <w:trPr>
          <w:jc w:val="center"/>
        </w:trPr>
        <w:tc>
          <w:tcPr>
            <w:tcW w:w="5000" w:type="pct"/>
          </w:tcPr>
          <w:p w14:paraId="6C1D01EA" w14:textId="5F6B32A6" w:rsidR="00AE3523" w:rsidRPr="007C47CA" w:rsidRDefault="007C47CA" w:rsidP="005C4A17">
            <w:pPr>
              <w:pStyle w:val="ListParagraph"/>
              <w:numPr>
                <w:ilvl w:val="0"/>
                <w:numId w:val="2"/>
              </w:numPr>
              <w:rPr>
                <w:rFonts w:ascii="Aptos Narrow" w:hAnsi="Aptos Narrow" w:cs="Calibri"/>
                <w:sz w:val="20"/>
                <w:szCs w:val="20"/>
              </w:rPr>
            </w:pPr>
            <w:r w:rsidRPr="007C47CA">
              <w:rPr>
                <w:rFonts w:ascii="Aptos Narrow" w:hAnsi="Aptos Narrow" w:cs="Calibri"/>
                <w:b/>
                <w:bCs/>
                <w:sz w:val="20"/>
                <w:szCs w:val="20"/>
              </w:rPr>
              <w:t>Frances</w:t>
            </w:r>
            <w:r w:rsidR="00AE3523" w:rsidRPr="007C47CA">
              <w:rPr>
                <w:rFonts w:ascii="Aptos Narrow" w:hAnsi="Aptos Narrow" w:cs="Calibri"/>
                <w:b/>
                <w:bCs/>
                <w:sz w:val="20"/>
                <w:szCs w:val="20"/>
              </w:rPr>
              <w:t xml:space="preserve"> Lee</w:t>
            </w:r>
            <w:r w:rsidRPr="007C47CA">
              <w:rPr>
                <w:rFonts w:ascii="Aptos Narrow" w:hAnsi="Aptos Narrow" w:cs="Calibri"/>
                <w:b/>
                <w:bCs/>
                <w:sz w:val="20"/>
                <w:szCs w:val="20"/>
              </w:rPr>
              <w:t>, Head of Business Development at</w:t>
            </w:r>
            <w:r w:rsidR="00AE3523" w:rsidRPr="007C47CA">
              <w:rPr>
                <w:rFonts w:ascii="Aptos Narrow" w:hAnsi="Aptos Narrow" w:cs="Calibri"/>
                <w:b/>
                <w:bCs/>
                <w:sz w:val="20"/>
                <w:szCs w:val="20"/>
              </w:rPr>
              <w:t xml:space="preserve"> Agored Cymru</w:t>
            </w:r>
            <w:r w:rsidR="00AE3523" w:rsidRPr="007C47CA">
              <w:rPr>
                <w:rFonts w:ascii="Aptos Narrow" w:hAnsi="Aptos Narrow" w:cs="Calibri"/>
                <w:sz w:val="20"/>
                <w:szCs w:val="20"/>
              </w:rPr>
              <w:t xml:space="preserve"> introduced a presentation focused on addressing skills gaps and economic demands in Wales, aligning with the mission of Cardiff Regional Partnerships. </w:t>
            </w:r>
            <w:r w:rsidRPr="007C47CA">
              <w:rPr>
                <w:rFonts w:ascii="Aptos Narrow" w:hAnsi="Aptos Narrow" w:cs="Calibri"/>
                <w:sz w:val="20"/>
                <w:szCs w:val="20"/>
              </w:rPr>
              <w:t>The presentation</w:t>
            </w:r>
            <w:r w:rsidR="00AE3523" w:rsidRPr="007C47CA">
              <w:rPr>
                <w:rFonts w:ascii="Aptos Narrow" w:hAnsi="Aptos Narrow" w:cs="Calibri"/>
                <w:sz w:val="20"/>
                <w:szCs w:val="20"/>
              </w:rPr>
              <w:t xml:space="preserve"> highlighted how Agored Cymru, as an awarding body, embeds these priorities into its core values and operations. Emphasi</w:t>
            </w:r>
            <w:r w:rsidR="00C639DF">
              <w:rPr>
                <w:rFonts w:ascii="Aptos Narrow" w:hAnsi="Aptos Narrow" w:cs="Calibri"/>
                <w:sz w:val="20"/>
                <w:szCs w:val="20"/>
              </w:rPr>
              <w:t>s</w:t>
            </w:r>
            <w:r w:rsidR="00AE3523" w:rsidRPr="007C47CA">
              <w:rPr>
                <w:rFonts w:ascii="Aptos Narrow" w:hAnsi="Aptos Narrow" w:cs="Calibri"/>
                <w:sz w:val="20"/>
                <w:szCs w:val="20"/>
              </w:rPr>
              <w:t>ing a learner-</w:t>
            </w:r>
            <w:r w:rsidRPr="007C47CA">
              <w:rPr>
                <w:rFonts w:ascii="Aptos Narrow" w:hAnsi="Aptos Narrow" w:cs="Calibri"/>
                <w:sz w:val="20"/>
                <w:szCs w:val="20"/>
              </w:rPr>
              <w:t>centred</w:t>
            </w:r>
            <w:r w:rsidR="00AE3523" w:rsidRPr="007C47CA">
              <w:rPr>
                <w:rFonts w:ascii="Aptos Narrow" w:hAnsi="Aptos Narrow" w:cs="Calibri"/>
                <w:sz w:val="20"/>
                <w:szCs w:val="20"/>
              </w:rPr>
              <w:t>, inclusive approach.</w:t>
            </w:r>
          </w:p>
          <w:p w14:paraId="5A2B5E53" w14:textId="3E7FAEF3" w:rsidR="005C4A17" w:rsidRPr="005C4A17" w:rsidRDefault="005C4A17" w:rsidP="005C4A17">
            <w:pPr>
              <w:shd w:val="clear" w:color="auto" w:fill="E8E8E8" w:themeFill="background2"/>
              <w:rPr>
                <w:rFonts w:ascii="Aptos Narrow" w:hAnsi="Aptos Narrow" w:cs="Calibri"/>
                <w:b/>
                <w:bCs/>
                <w:sz w:val="20"/>
                <w:szCs w:val="20"/>
              </w:rPr>
            </w:pPr>
            <w:r w:rsidRPr="005C4A17">
              <w:rPr>
                <w:rFonts w:ascii="Aptos Narrow" w:hAnsi="Aptos Narrow" w:cs="Calibri"/>
                <w:b/>
                <w:bCs/>
                <w:sz w:val="20"/>
                <w:szCs w:val="20"/>
              </w:rPr>
              <w:t>Flexible Vocational Qualifications</w:t>
            </w:r>
          </w:p>
          <w:p w14:paraId="2A6E299F" w14:textId="1DAE7262" w:rsidR="005C4A17" w:rsidRPr="005C4A17" w:rsidRDefault="005C4A17" w:rsidP="005C4A17">
            <w:pPr>
              <w:pStyle w:val="ListParagraph"/>
              <w:numPr>
                <w:ilvl w:val="0"/>
                <w:numId w:val="2"/>
              </w:numPr>
              <w:rPr>
                <w:rFonts w:ascii="Aptos Narrow" w:hAnsi="Aptos Narrow" w:cs="Calibri"/>
                <w:sz w:val="20"/>
                <w:szCs w:val="20"/>
              </w:rPr>
            </w:pPr>
            <w:r w:rsidRPr="005C4A17">
              <w:rPr>
                <w:rFonts w:ascii="Aptos Narrow" w:hAnsi="Aptos Narrow" w:cs="Calibri"/>
                <w:sz w:val="20"/>
                <w:szCs w:val="20"/>
              </w:rPr>
              <w:t>FL explained that Agored Cymru offers flexible, credit-based vocational qualifications. These are tailored to learners’ needs and assessed through practical evidence rather than exams, supporting personalised learning pathways.</w:t>
            </w:r>
          </w:p>
          <w:p w14:paraId="5F3F92AD" w14:textId="5DB1091F" w:rsidR="005C4A17" w:rsidRPr="005C4A17" w:rsidRDefault="005C4A17" w:rsidP="005C4A17">
            <w:pPr>
              <w:shd w:val="clear" w:color="auto" w:fill="E8E8E8" w:themeFill="background2"/>
              <w:rPr>
                <w:rFonts w:ascii="Aptos Narrow" w:hAnsi="Aptos Narrow" w:cs="Calibri"/>
                <w:b/>
                <w:bCs/>
                <w:sz w:val="20"/>
                <w:szCs w:val="20"/>
              </w:rPr>
            </w:pPr>
            <w:r w:rsidRPr="005C4A17">
              <w:rPr>
                <w:rFonts w:ascii="Aptos Narrow" w:hAnsi="Aptos Narrow" w:cs="Calibri"/>
                <w:b/>
                <w:bCs/>
                <w:sz w:val="20"/>
                <w:szCs w:val="20"/>
              </w:rPr>
              <w:lastRenderedPageBreak/>
              <w:t>Expanding Network and Qualification Offer</w:t>
            </w:r>
          </w:p>
          <w:p w14:paraId="5F26C3AD" w14:textId="62961944" w:rsidR="005C4A17" w:rsidRPr="005C4A17" w:rsidRDefault="005C4A17" w:rsidP="005C4A17">
            <w:pPr>
              <w:pStyle w:val="ListParagraph"/>
              <w:numPr>
                <w:ilvl w:val="0"/>
                <w:numId w:val="2"/>
              </w:numPr>
              <w:rPr>
                <w:rFonts w:ascii="Aptos Narrow" w:hAnsi="Aptos Narrow" w:cs="Calibri"/>
                <w:sz w:val="20"/>
                <w:szCs w:val="20"/>
              </w:rPr>
            </w:pPr>
            <w:r w:rsidRPr="005C4A17">
              <w:rPr>
                <w:rFonts w:ascii="Aptos Narrow" w:hAnsi="Aptos Narrow" w:cs="Calibri"/>
                <w:sz w:val="20"/>
                <w:szCs w:val="20"/>
              </w:rPr>
              <w:t>Agored Cymru now works with 350–400 approved centres, including 188 schools. Demand is growing, especially for the Learning Core offer, which includes Explorer and Outdoor Learning. The organisation is also approved to deliver three vocational qualifications under Welsh education reforms, including 15 VCSEs, the Skills Project, and Foundation-level qualifications.</w:t>
            </w:r>
          </w:p>
          <w:p w14:paraId="6D2DB8CF" w14:textId="25722BB8" w:rsidR="005C4A17" w:rsidRPr="005C4A17" w:rsidRDefault="005C4A17" w:rsidP="005C4A17">
            <w:pPr>
              <w:shd w:val="clear" w:color="auto" w:fill="E8E8E8" w:themeFill="background2"/>
              <w:rPr>
                <w:rFonts w:ascii="Aptos Narrow" w:hAnsi="Aptos Narrow" w:cs="Calibri"/>
                <w:b/>
                <w:bCs/>
                <w:sz w:val="20"/>
                <w:szCs w:val="20"/>
              </w:rPr>
            </w:pPr>
            <w:r w:rsidRPr="005C4A17">
              <w:rPr>
                <w:rFonts w:ascii="Aptos Narrow" w:hAnsi="Aptos Narrow" w:cs="Calibri"/>
                <w:b/>
                <w:bCs/>
                <w:sz w:val="20"/>
                <w:szCs w:val="20"/>
              </w:rPr>
              <w:t>Partnership with NHS Wales</w:t>
            </w:r>
          </w:p>
          <w:p w14:paraId="41F2087B" w14:textId="2B306952" w:rsidR="005C4A17" w:rsidRPr="005C4A17" w:rsidRDefault="005C4A17" w:rsidP="005C4A17">
            <w:pPr>
              <w:pStyle w:val="ListParagraph"/>
              <w:numPr>
                <w:ilvl w:val="0"/>
                <w:numId w:val="2"/>
              </w:numPr>
              <w:rPr>
                <w:rFonts w:ascii="Aptos Narrow" w:hAnsi="Aptos Narrow" w:cs="Calibri"/>
                <w:sz w:val="20"/>
                <w:szCs w:val="20"/>
              </w:rPr>
            </w:pPr>
            <w:r w:rsidRPr="005C4A17">
              <w:rPr>
                <w:rFonts w:ascii="Aptos Narrow" w:hAnsi="Aptos Narrow" w:cs="Calibri"/>
                <w:sz w:val="20"/>
                <w:szCs w:val="20"/>
              </w:rPr>
              <w:t>Since 2017, Agored Cymru has been the sole provider of assessment and qualification development services for NHS Wales. They collaborate across all healthcare branches and support access to higher education for learners without traditional qualifications, particularly in fields like nursing and policing.</w:t>
            </w:r>
          </w:p>
          <w:p w14:paraId="7D3C3970" w14:textId="06B896C1" w:rsidR="005C4A17" w:rsidRPr="005C4A17" w:rsidRDefault="005C4A17" w:rsidP="005C4A17">
            <w:pPr>
              <w:shd w:val="clear" w:color="auto" w:fill="E8E8E8" w:themeFill="background2"/>
              <w:rPr>
                <w:rFonts w:ascii="Aptos Narrow" w:hAnsi="Aptos Narrow" w:cs="Calibri"/>
                <w:b/>
                <w:bCs/>
                <w:sz w:val="20"/>
                <w:szCs w:val="20"/>
              </w:rPr>
            </w:pPr>
            <w:r w:rsidRPr="005C4A17">
              <w:rPr>
                <w:rFonts w:ascii="Aptos Narrow" w:hAnsi="Aptos Narrow" w:cs="Calibri"/>
                <w:b/>
                <w:bCs/>
                <w:sz w:val="20"/>
                <w:szCs w:val="20"/>
              </w:rPr>
              <w:t>Apprenticeships and Strategic Development</w:t>
            </w:r>
          </w:p>
          <w:p w14:paraId="2E9ECD26" w14:textId="3DC9BCC7" w:rsidR="005C4A17" w:rsidRPr="005C4A17" w:rsidRDefault="005C4A17" w:rsidP="005C4A17">
            <w:pPr>
              <w:pStyle w:val="ListParagraph"/>
              <w:numPr>
                <w:ilvl w:val="0"/>
                <w:numId w:val="2"/>
              </w:numPr>
              <w:rPr>
                <w:rFonts w:ascii="Aptos Narrow" w:hAnsi="Aptos Narrow" w:cs="Calibri"/>
                <w:sz w:val="20"/>
                <w:szCs w:val="20"/>
              </w:rPr>
            </w:pPr>
            <w:r w:rsidRPr="005C4A17">
              <w:rPr>
                <w:rFonts w:ascii="Aptos Narrow" w:hAnsi="Aptos Narrow" w:cs="Calibri"/>
                <w:sz w:val="20"/>
                <w:szCs w:val="20"/>
              </w:rPr>
              <w:t>FL highlighted ongoing collaboration with NHS Wales and a strong focus on apprenticeships. Agored Cymru is a headline sponsor for the NTFW event and is working to expand progression pathways and flexible qualification sizes, especially in areas like energy management.</w:t>
            </w:r>
          </w:p>
          <w:p w14:paraId="1D310638" w14:textId="2671CF4D" w:rsidR="005C4A17" w:rsidRPr="005C4A17" w:rsidRDefault="005C4A17" w:rsidP="005C4A17">
            <w:pPr>
              <w:shd w:val="clear" w:color="auto" w:fill="E8E8E8" w:themeFill="background2"/>
              <w:rPr>
                <w:rFonts w:ascii="Aptos Narrow" w:hAnsi="Aptos Narrow" w:cs="Calibri"/>
                <w:b/>
                <w:bCs/>
                <w:sz w:val="20"/>
                <w:szCs w:val="20"/>
              </w:rPr>
            </w:pPr>
            <w:r w:rsidRPr="005C4A17">
              <w:rPr>
                <w:rFonts w:ascii="Aptos Narrow" w:hAnsi="Aptos Narrow" w:cs="Calibri"/>
                <w:b/>
                <w:bCs/>
                <w:sz w:val="20"/>
                <w:szCs w:val="20"/>
              </w:rPr>
              <w:t>Digital Skills and Platform Modernisation</w:t>
            </w:r>
          </w:p>
          <w:p w14:paraId="7CC85CE5" w14:textId="12480EC6" w:rsidR="005C4A17" w:rsidRPr="005C4A17" w:rsidRDefault="005C4A17" w:rsidP="005C4A17">
            <w:pPr>
              <w:pStyle w:val="ListParagraph"/>
              <w:numPr>
                <w:ilvl w:val="0"/>
                <w:numId w:val="2"/>
              </w:numPr>
              <w:rPr>
                <w:rFonts w:ascii="Aptos Narrow" w:hAnsi="Aptos Narrow" w:cs="Calibri"/>
                <w:sz w:val="20"/>
                <w:szCs w:val="20"/>
              </w:rPr>
            </w:pPr>
            <w:r w:rsidRPr="005C4A17">
              <w:rPr>
                <w:rFonts w:ascii="Aptos Narrow" w:hAnsi="Aptos Narrow" w:cs="Calibri"/>
                <w:sz w:val="20"/>
                <w:szCs w:val="20"/>
              </w:rPr>
              <w:t>Digital skills are a key focus. Agored Cymru is investing in new platforms to modernise its digital presence, with updates launching in September. They are also developing digital qualifications in areas like data analytics and user-centred design, including a pilot apprenticeship with Gower College Swansea.</w:t>
            </w:r>
          </w:p>
          <w:p w14:paraId="0904CF3C" w14:textId="6907919D" w:rsidR="005C4A17" w:rsidRPr="005C4A17" w:rsidRDefault="005C4A17" w:rsidP="005C4A17">
            <w:pPr>
              <w:shd w:val="clear" w:color="auto" w:fill="E8E8E8" w:themeFill="background2"/>
              <w:rPr>
                <w:rFonts w:ascii="Aptos Narrow" w:hAnsi="Aptos Narrow" w:cs="Calibri"/>
                <w:b/>
                <w:bCs/>
                <w:sz w:val="20"/>
                <w:szCs w:val="20"/>
              </w:rPr>
            </w:pPr>
            <w:r w:rsidRPr="005C4A17">
              <w:rPr>
                <w:rFonts w:ascii="Aptos Narrow" w:hAnsi="Aptos Narrow" w:cs="Calibri"/>
                <w:b/>
                <w:bCs/>
                <w:sz w:val="20"/>
                <w:szCs w:val="20"/>
              </w:rPr>
              <w:t>eSports Qualification Development</w:t>
            </w:r>
          </w:p>
          <w:p w14:paraId="3D3CBE93" w14:textId="2023A93F" w:rsidR="005C4A17" w:rsidRPr="005C4A17" w:rsidRDefault="005C4A17" w:rsidP="005C4A17">
            <w:pPr>
              <w:pStyle w:val="ListParagraph"/>
              <w:numPr>
                <w:ilvl w:val="0"/>
                <w:numId w:val="2"/>
              </w:numPr>
              <w:rPr>
                <w:rFonts w:ascii="Aptos Narrow" w:hAnsi="Aptos Narrow" w:cs="Calibri"/>
                <w:sz w:val="20"/>
                <w:szCs w:val="20"/>
              </w:rPr>
            </w:pPr>
            <w:r w:rsidRPr="005C4A17">
              <w:rPr>
                <w:rFonts w:ascii="Aptos Narrow" w:hAnsi="Aptos Narrow" w:cs="Calibri"/>
                <w:sz w:val="20"/>
                <w:szCs w:val="20"/>
              </w:rPr>
              <w:t xml:space="preserve">Agored Cymru is pioneering qualifications in eSports, targeting lower levels and various age groups. </w:t>
            </w:r>
            <w:r>
              <w:rPr>
                <w:rFonts w:ascii="Aptos Narrow" w:hAnsi="Aptos Narrow" w:cs="Calibri"/>
                <w:sz w:val="20"/>
                <w:szCs w:val="20"/>
              </w:rPr>
              <w:t>KW</w:t>
            </w:r>
            <w:r w:rsidRPr="005C4A17">
              <w:rPr>
                <w:rFonts w:ascii="Aptos Narrow" w:hAnsi="Aptos Narrow" w:cs="Calibri"/>
                <w:sz w:val="20"/>
                <w:szCs w:val="20"/>
              </w:rPr>
              <w:t xml:space="preserve"> noted the global growth of eSports, including a recent championship with a £50 million prize pot, and highlighted its appeal to younger learners.</w:t>
            </w:r>
          </w:p>
          <w:p w14:paraId="5E67F002" w14:textId="0D57BB31" w:rsidR="005C4A17" w:rsidRPr="005C4A17" w:rsidRDefault="005C4A17" w:rsidP="005C4A17">
            <w:pPr>
              <w:shd w:val="clear" w:color="auto" w:fill="E8E8E8" w:themeFill="background2"/>
              <w:rPr>
                <w:rFonts w:ascii="Aptos Narrow" w:hAnsi="Aptos Narrow" w:cs="Calibri"/>
                <w:b/>
                <w:bCs/>
                <w:sz w:val="20"/>
                <w:szCs w:val="20"/>
              </w:rPr>
            </w:pPr>
            <w:r w:rsidRPr="005C4A17">
              <w:rPr>
                <w:rFonts w:ascii="Aptos Narrow" w:hAnsi="Aptos Narrow" w:cs="Calibri"/>
                <w:b/>
                <w:bCs/>
                <w:sz w:val="20"/>
                <w:szCs w:val="20"/>
              </w:rPr>
              <w:t>Foundational Skills for Learner Success</w:t>
            </w:r>
          </w:p>
          <w:p w14:paraId="546F5810" w14:textId="77777777" w:rsidR="005C4A17" w:rsidRPr="005C4A17" w:rsidRDefault="005C4A17" w:rsidP="005C4A17">
            <w:pPr>
              <w:pStyle w:val="ListParagraph"/>
              <w:numPr>
                <w:ilvl w:val="0"/>
                <w:numId w:val="2"/>
              </w:numPr>
              <w:rPr>
                <w:rFonts w:ascii="Aptos Narrow" w:hAnsi="Aptos Narrow" w:cs="Calibri"/>
                <w:sz w:val="20"/>
                <w:szCs w:val="20"/>
              </w:rPr>
            </w:pPr>
            <w:r w:rsidRPr="005C4A17">
              <w:rPr>
                <w:rFonts w:ascii="Aptos Narrow" w:hAnsi="Aptos Narrow" w:cs="Calibri"/>
                <w:sz w:val="20"/>
                <w:szCs w:val="20"/>
              </w:rPr>
              <w:t>FL stressed the importance of foundational skills—English, maths, and digital literacy—for post-16 learners. The Skills for Employment qualifications are designed to run alongside college programmes. A case study from NPTC Group showed a 77% completion rate after implementation.</w:t>
            </w:r>
          </w:p>
          <w:p w14:paraId="5CD7D789" w14:textId="5D52CB6E" w:rsidR="005C4A17" w:rsidRPr="005C4A17" w:rsidRDefault="005C4A17" w:rsidP="005C4A17">
            <w:pPr>
              <w:shd w:val="clear" w:color="auto" w:fill="E8E8E8" w:themeFill="background2"/>
              <w:rPr>
                <w:rFonts w:ascii="Aptos Narrow" w:hAnsi="Aptos Narrow" w:cs="Calibri"/>
                <w:b/>
                <w:bCs/>
                <w:sz w:val="20"/>
                <w:szCs w:val="20"/>
              </w:rPr>
            </w:pPr>
            <w:r w:rsidRPr="005C4A17">
              <w:rPr>
                <w:rFonts w:ascii="Aptos Narrow" w:hAnsi="Aptos Narrow" w:cs="Calibri"/>
                <w:b/>
                <w:bCs/>
                <w:sz w:val="20"/>
                <w:szCs w:val="20"/>
              </w:rPr>
              <w:t>Banking and Finance Qualifications</w:t>
            </w:r>
          </w:p>
          <w:p w14:paraId="12FDE4B2" w14:textId="5F74787C" w:rsidR="00C26278" w:rsidRDefault="005C4A17" w:rsidP="005C4A17">
            <w:pPr>
              <w:numPr>
                <w:ilvl w:val="0"/>
                <w:numId w:val="2"/>
              </w:numPr>
              <w:rPr>
                <w:rFonts w:ascii="Aptos Narrow" w:hAnsi="Aptos Narrow" w:cs="Calibri"/>
                <w:sz w:val="20"/>
                <w:szCs w:val="20"/>
              </w:rPr>
            </w:pPr>
            <w:r w:rsidRPr="005C4A17">
              <w:rPr>
                <w:rFonts w:ascii="Aptos Narrow" w:hAnsi="Aptos Narrow" w:cs="Calibri"/>
                <w:sz w:val="20"/>
                <w:szCs w:val="20"/>
              </w:rPr>
              <w:t>Agored Cymru has acquired the full suite of banking and finance qualifications from the former London Institute of Banking and Finance (now Walbrook Institute). These will be available by September, with online assessments and updated content. While aimed at pre-16 learners, there is also a Level 3 qualification attracting interest from schools and training providers.</w:t>
            </w:r>
          </w:p>
          <w:p w14:paraId="5614F9E9" w14:textId="77777777" w:rsidR="005C4A17" w:rsidRDefault="005C4A17" w:rsidP="005C4A17">
            <w:pPr>
              <w:rPr>
                <w:rFonts w:ascii="Aptos Narrow" w:hAnsi="Aptos Narrow" w:cs="Calibri"/>
                <w:sz w:val="20"/>
                <w:szCs w:val="20"/>
              </w:rPr>
            </w:pPr>
          </w:p>
          <w:p w14:paraId="0C78A6EE" w14:textId="2CDE176C" w:rsidR="005C4A17" w:rsidRPr="005C4A17" w:rsidRDefault="005C4A17" w:rsidP="005C4A17">
            <w:pPr>
              <w:pStyle w:val="ListParagraph"/>
              <w:numPr>
                <w:ilvl w:val="0"/>
                <w:numId w:val="2"/>
              </w:numPr>
              <w:rPr>
                <w:rFonts w:ascii="Aptos Narrow" w:hAnsi="Aptos Narrow" w:cs="Calibri"/>
                <w:sz w:val="20"/>
                <w:szCs w:val="20"/>
              </w:rPr>
            </w:pPr>
            <w:r w:rsidRPr="005C4A17">
              <w:rPr>
                <w:rFonts w:ascii="Aptos Narrow" w:hAnsi="Aptos Narrow" w:cs="Calibri"/>
                <w:sz w:val="20"/>
                <w:szCs w:val="20"/>
              </w:rPr>
              <w:t>KW</w:t>
            </w:r>
            <w:r w:rsidR="0080181C">
              <w:rPr>
                <w:rFonts w:ascii="Aptos Narrow" w:hAnsi="Aptos Narrow" w:cs="Calibri"/>
                <w:sz w:val="20"/>
                <w:szCs w:val="20"/>
              </w:rPr>
              <w:t xml:space="preserve"> </w:t>
            </w:r>
            <w:r w:rsidRPr="005C4A17">
              <w:rPr>
                <w:rFonts w:ascii="Aptos Narrow" w:hAnsi="Aptos Narrow" w:cs="Calibri"/>
                <w:sz w:val="20"/>
                <w:szCs w:val="20"/>
              </w:rPr>
              <w:t>praised Agored Cymru’s responsiveness to sector needs and raised a concern about delivering highly specialised qualifications, such as </w:t>
            </w:r>
            <w:r w:rsidRPr="005C4A17">
              <w:rPr>
                <w:rFonts w:ascii="Aptos Narrow" w:hAnsi="Aptos Narrow" w:cs="Calibri"/>
                <w:i/>
                <w:iCs/>
                <w:sz w:val="20"/>
                <w:szCs w:val="20"/>
              </w:rPr>
              <w:t>Supporting Survivors of Violence Against Women</w:t>
            </w:r>
            <w:r w:rsidRPr="005C4A17">
              <w:rPr>
                <w:rFonts w:ascii="Aptos Narrow" w:hAnsi="Aptos Narrow" w:cs="Calibri"/>
                <w:sz w:val="20"/>
                <w:szCs w:val="20"/>
              </w:rPr>
              <w:t>. She noted that limited demand and high assessor competency requirements make delivery challenging for some providers.</w:t>
            </w:r>
          </w:p>
          <w:p w14:paraId="18681E82" w14:textId="77777777" w:rsidR="005C4A17" w:rsidRDefault="005C4A17" w:rsidP="005C4A17">
            <w:pPr>
              <w:pStyle w:val="ListParagraph"/>
              <w:numPr>
                <w:ilvl w:val="0"/>
                <w:numId w:val="2"/>
              </w:numPr>
              <w:rPr>
                <w:rFonts w:ascii="Aptos Narrow" w:hAnsi="Aptos Narrow" w:cs="Calibri"/>
                <w:sz w:val="20"/>
                <w:szCs w:val="20"/>
              </w:rPr>
            </w:pPr>
            <w:r w:rsidRPr="005C4A17">
              <w:rPr>
                <w:rFonts w:ascii="Aptos Narrow" w:hAnsi="Aptos Narrow" w:cs="Calibri"/>
                <w:sz w:val="20"/>
                <w:szCs w:val="20"/>
              </w:rPr>
              <w:t xml:space="preserve">To address this, </w:t>
            </w:r>
            <w:r>
              <w:rPr>
                <w:rFonts w:ascii="Aptos Narrow" w:hAnsi="Aptos Narrow" w:cs="Calibri"/>
                <w:sz w:val="20"/>
                <w:szCs w:val="20"/>
              </w:rPr>
              <w:t>KW</w:t>
            </w:r>
            <w:r w:rsidRPr="005C4A17">
              <w:rPr>
                <w:rFonts w:ascii="Aptos Narrow" w:hAnsi="Aptos Narrow" w:cs="Calibri"/>
                <w:sz w:val="20"/>
                <w:szCs w:val="20"/>
              </w:rPr>
              <w:t xml:space="preserve"> proposed a cross-network collaboration model, allowing institutions to share delivery responsibilities. FL welcomed the idea and suggested involving the product development team to explore solutions for meeting competency standards and enabling collaborative delivery of niche but essential qualifications.</w:t>
            </w:r>
          </w:p>
          <w:p w14:paraId="5444B978" w14:textId="77777777" w:rsidR="005C4A17" w:rsidRDefault="005C4A17" w:rsidP="005C4A17">
            <w:pPr>
              <w:rPr>
                <w:rFonts w:ascii="Aptos Narrow" w:hAnsi="Aptos Narrow" w:cs="Calibri"/>
                <w:b/>
                <w:bCs/>
                <w:sz w:val="20"/>
                <w:szCs w:val="20"/>
                <w:u w:val="single"/>
              </w:rPr>
            </w:pPr>
          </w:p>
          <w:p w14:paraId="1550AEDD" w14:textId="5CAC2CEF" w:rsidR="005C4A17" w:rsidRPr="005C4A17" w:rsidRDefault="005C4A17" w:rsidP="005C4A17">
            <w:pPr>
              <w:rPr>
                <w:rFonts w:ascii="Aptos Narrow" w:hAnsi="Aptos Narrow" w:cs="Calibri"/>
                <w:b/>
                <w:bCs/>
                <w:sz w:val="20"/>
                <w:szCs w:val="20"/>
                <w:u w:val="single"/>
              </w:rPr>
            </w:pPr>
            <w:r w:rsidRPr="005C4A17">
              <w:rPr>
                <w:rFonts w:ascii="Aptos Narrow" w:hAnsi="Aptos Narrow" w:cs="Calibri"/>
                <w:b/>
                <w:bCs/>
                <w:sz w:val="20"/>
                <w:szCs w:val="20"/>
                <w:u w:val="single"/>
              </w:rPr>
              <w:t>FLs presentation is available below, FL kindly asks that this material be shared only with group members and kept within their respective organisations</w:t>
            </w:r>
          </w:p>
          <w:p w14:paraId="7EA5AF4A" w14:textId="77777777" w:rsidR="00674E0A" w:rsidRDefault="00674E0A" w:rsidP="00556145">
            <w:pPr>
              <w:rPr>
                <w:rFonts w:ascii="Aptos Narrow" w:hAnsi="Aptos Narrow" w:cs="Calibri"/>
                <w:sz w:val="20"/>
                <w:szCs w:val="20"/>
              </w:rPr>
            </w:pPr>
          </w:p>
          <w:p w14:paraId="3999F47D" w14:textId="5DD22C1A" w:rsidR="00674E0A" w:rsidRPr="00AE3523" w:rsidRDefault="00674E0A" w:rsidP="00556145">
            <w:pPr>
              <w:rPr>
                <w:rFonts w:ascii="Aptos Narrow" w:hAnsi="Aptos Narrow" w:cs="Calibri"/>
                <w:sz w:val="20"/>
                <w:szCs w:val="20"/>
              </w:rPr>
            </w:pPr>
            <w:r>
              <w:object w:dxaOrig="1508" w:dyaOrig="984" w14:anchorId="4F7F32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9" o:title=""/>
                </v:shape>
                <o:OLEObject Type="Embed" ProgID="Acrobat.Document.DC" ShapeID="_x0000_i1025" DrawAspect="Icon" ObjectID="_1816668153" r:id="rId10"/>
              </w:object>
            </w:r>
          </w:p>
        </w:tc>
      </w:tr>
      <w:tr w:rsidR="004C46EC" w:rsidRPr="00F4783C" w14:paraId="02B509A7" w14:textId="77777777" w:rsidTr="00235784">
        <w:trPr>
          <w:jc w:val="center"/>
        </w:trPr>
        <w:tc>
          <w:tcPr>
            <w:tcW w:w="5000" w:type="pct"/>
            <w:shd w:val="clear" w:color="auto" w:fill="D9D9D9" w:themeFill="background1" w:themeFillShade="D9"/>
          </w:tcPr>
          <w:p w14:paraId="6DB05DD9" w14:textId="0895FA89" w:rsidR="00B85F63" w:rsidRPr="00B85F63" w:rsidRDefault="00B85F63" w:rsidP="00B85F63">
            <w:pPr>
              <w:rPr>
                <w:rFonts w:ascii="Aptos Narrow" w:hAnsi="Aptos Narrow" w:cstheme="majorHAnsi"/>
                <w:b/>
                <w:bCs/>
                <w:sz w:val="20"/>
                <w:szCs w:val="20"/>
              </w:rPr>
            </w:pPr>
            <w:r w:rsidRPr="00B85F63">
              <w:rPr>
                <w:rFonts w:ascii="Aptos Narrow" w:hAnsi="Aptos Narrow" w:cstheme="majorHAnsi"/>
                <w:b/>
                <w:bCs/>
                <w:sz w:val="20"/>
                <w:szCs w:val="20"/>
              </w:rPr>
              <w:lastRenderedPageBreak/>
              <w:t xml:space="preserve">Update on the VCSE model </w:t>
            </w:r>
            <w:r w:rsidRPr="00B85F63">
              <w:rPr>
                <w:rFonts w:ascii="Aptos Narrow" w:hAnsi="Aptos Narrow" w:cstheme="majorHAnsi"/>
                <w:sz w:val="20"/>
                <w:szCs w:val="20"/>
              </w:rPr>
              <w:t>(Jo Moriarty,</w:t>
            </w:r>
            <w:r w:rsidR="00E135E2">
              <w:rPr>
                <w:rFonts w:ascii="Aptos Narrow" w:hAnsi="Aptos Narrow" w:cstheme="majorHAnsi"/>
                <w:sz w:val="20"/>
                <w:szCs w:val="20"/>
              </w:rPr>
              <w:t xml:space="preserve"> Elaine Carlile from</w:t>
            </w:r>
            <w:r w:rsidRPr="00B85F63">
              <w:rPr>
                <w:rFonts w:ascii="Aptos Narrow" w:hAnsi="Aptos Narrow" w:cstheme="majorHAnsi"/>
                <w:sz w:val="20"/>
                <w:szCs w:val="20"/>
              </w:rPr>
              <w:t xml:space="preserve"> Qualifications Wales)</w:t>
            </w:r>
          </w:p>
          <w:p w14:paraId="21EC563C" w14:textId="697CA41A" w:rsidR="00BE64B9" w:rsidRPr="00F4783C" w:rsidRDefault="00BE64B9" w:rsidP="00A8580B">
            <w:pPr>
              <w:rPr>
                <w:rFonts w:ascii="Aptos Narrow" w:hAnsi="Aptos Narrow" w:cstheme="majorHAnsi"/>
                <w:b/>
                <w:sz w:val="20"/>
                <w:szCs w:val="20"/>
              </w:rPr>
            </w:pPr>
          </w:p>
        </w:tc>
      </w:tr>
      <w:tr w:rsidR="004C46EC" w:rsidRPr="00F4783C" w14:paraId="476C8490" w14:textId="77777777" w:rsidTr="00E135E2">
        <w:trPr>
          <w:jc w:val="center"/>
        </w:trPr>
        <w:tc>
          <w:tcPr>
            <w:tcW w:w="5000" w:type="pct"/>
            <w:shd w:val="clear" w:color="auto" w:fill="auto"/>
          </w:tcPr>
          <w:p w14:paraId="7EF105BC" w14:textId="7CD19CBB" w:rsidR="00F33FAA" w:rsidRDefault="00E135E2" w:rsidP="00F33FAA">
            <w:pPr>
              <w:pStyle w:val="ListParagraph"/>
              <w:numPr>
                <w:ilvl w:val="0"/>
                <w:numId w:val="29"/>
              </w:numPr>
              <w:rPr>
                <w:rFonts w:ascii="Aptos Narrow" w:hAnsi="Aptos Narrow" w:cstheme="majorHAnsi"/>
                <w:sz w:val="20"/>
                <w:szCs w:val="20"/>
              </w:rPr>
            </w:pPr>
            <w:r w:rsidRPr="00F33FAA">
              <w:rPr>
                <w:rFonts w:ascii="Aptos Narrow" w:hAnsi="Aptos Narrow" w:cstheme="majorHAnsi"/>
                <w:b/>
                <w:bCs/>
                <w:sz w:val="20"/>
                <w:szCs w:val="20"/>
              </w:rPr>
              <w:t>Jo Moriarty</w:t>
            </w:r>
            <w:r w:rsidR="00F33FAA" w:rsidRPr="00F33FAA">
              <w:rPr>
                <w:rFonts w:ascii="Aptos Narrow" w:hAnsi="Aptos Narrow" w:cstheme="majorHAnsi"/>
                <w:b/>
                <w:bCs/>
                <w:sz w:val="20"/>
                <w:szCs w:val="20"/>
              </w:rPr>
              <w:t>, Qualifications Manager</w:t>
            </w:r>
            <w:r w:rsidR="00F33FAA">
              <w:rPr>
                <w:rFonts w:ascii="Aptos Narrow" w:hAnsi="Aptos Narrow" w:cstheme="majorHAnsi"/>
                <w:sz w:val="20"/>
                <w:szCs w:val="20"/>
              </w:rPr>
              <w:t xml:space="preserve"> &amp; </w:t>
            </w:r>
            <w:r w:rsidR="00F33FAA" w:rsidRPr="00F33FAA">
              <w:rPr>
                <w:rFonts w:ascii="Aptos Narrow" w:hAnsi="Aptos Narrow" w:cstheme="majorHAnsi"/>
                <w:b/>
                <w:bCs/>
                <w:sz w:val="20"/>
                <w:szCs w:val="20"/>
              </w:rPr>
              <w:t>Elaine Carlile, Engagement Manager</w:t>
            </w:r>
            <w:r w:rsidR="00F33FAA">
              <w:rPr>
                <w:rFonts w:ascii="Aptos Narrow" w:hAnsi="Aptos Narrow" w:cstheme="majorHAnsi"/>
                <w:sz w:val="20"/>
                <w:szCs w:val="20"/>
              </w:rPr>
              <w:t xml:space="preserve"> from Qualifications Wales </w:t>
            </w:r>
            <w:r w:rsidR="00F33FAA" w:rsidRPr="00F33FAA">
              <w:rPr>
                <w:rFonts w:ascii="Aptos Narrow" w:hAnsi="Aptos Narrow" w:cstheme="majorHAnsi"/>
                <w:sz w:val="20"/>
                <w:szCs w:val="20"/>
              </w:rPr>
              <w:t xml:space="preserve">provided an in-depth overview of the development and implementation of national qualifications in Wales, with a focus on Wave 3 qualifications aligned to the Curriculum for Wales. </w:t>
            </w:r>
            <w:r w:rsidR="00F33FAA">
              <w:rPr>
                <w:rFonts w:ascii="Aptos Narrow" w:hAnsi="Aptos Narrow" w:cstheme="majorHAnsi"/>
                <w:sz w:val="20"/>
                <w:szCs w:val="20"/>
              </w:rPr>
              <w:t>The presentation</w:t>
            </w:r>
            <w:r w:rsidR="00F33FAA" w:rsidRPr="00F33FAA">
              <w:rPr>
                <w:rFonts w:ascii="Aptos Narrow" w:hAnsi="Aptos Narrow" w:cstheme="majorHAnsi"/>
                <w:sz w:val="20"/>
                <w:szCs w:val="20"/>
              </w:rPr>
              <w:t xml:space="preserve"> highlighted collaborative efforts across government, regulators, and awarding bodies to ensure a flexible, inclusive, and learner-centred qualification landscape.</w:t>
            </w:r>
          </w:p>
          <w:p w14:paraId="232A7374" w14:textId="4ED4AA3E" w:rsidR="00F33FAA" w:rsidRPr="00F33FAA" w:rsidRDefault="00F33FAA" w:rsidP="00F33FAA">
            <w:pPr>
              <w:shd w:val="clear" w:color="auto" w:fill="E8E8E8" w:themeFill="background2"/>
              <w:rPr>
                <w:rFonts w:ascii="Aptos Narrow" w:hAnsi="Aptos Narrow" w:cstheme="majorHAnsi"/>
                <w:b/>
                <w:bCs/>
                <w:sz w:val="20"/>
                <w:szCs w:val="20"/>
              </w:rPr>
            </w:pPr>
            <w:r w:rsidRPr="00F33FAA">
              <w:rPr>
                <w:rFonts w:ascii="Aptos Narrow" w:hAnsi="Aptos Narrow" w:cstheme="majorHAnsi"/>
                <w:b/>
                <w:bCs/>
                <w:sz w:val="20"/>
                <w:szCs w:val="20"/>
              </w:rPr>
              <w:t>National Qualification Development in Wales</w:t>
            </w:r>
          </w:p>
          <w:p w14:paraId="30FD5670" w14:textId="39FB9E24" w:rsidR="00F33FAA" w:rsidRPr="00F33FAA" w:rsidRDefault="00F33FAA" w:rsidP="00F33FAA">
            <w:pPr>
              <w:pStyle w:val="ListParagraph"/>
              <w:numPr>
                <w:ilvl w:val="0"/>
                <w:numId w:val="29"/>
              </w:numPr>
              <w:rPr>
                <w:rFonts w:ascii="Aptos Narrow" w:hAnsi="Aptos Narrow" w:cstheme="majorHAnsi"/>
                <w:sz w:val="20"/>
                <w:szCs w:val="20"/>
              </w:rPr>
            </w:pPr>
            <w:r>
              <w:rPr>
                <w:rFonts w:ascii="Aptos Narrow" w:hAnsi="Aptos Narrow" w:cstheme="majorHAnsi"/>
                <w:sz w:val="20"/>
                <w:szCs w:val="20"/>
              </w:rPr>
              <w:t>JM</w:t>
            </w:r>
            <w:r w:rsidRPr="00F33FAA">
              <w:rPr>
                <w:rFonts w:ascii="Aptos Narrow" w:hAnsi="Aptos Narrow" w:cstheme="majorHAnsi"/>
                <w:sz w:val="20"/>
                <w:szCs w:val="20"/>
              </w:rPr>
              <w:t xml:space="preserve"> presented on the development of Wave 3 qualifications aligned with the Curriculum for Wales. She outlined the collaborative framework involving Welsh Government, Qualifications Wales, awarding bodies like Agored Cymru, and support organisations such as </w:t>
            </w:r>
            <w:proofErr w:type="spellStart"/>
            <w:r w:rsidRPr="00F33FAA">
              <w:rPr>
                <w:rFonts w:ascii="Aptos Narrow" w:hAnsi="Aptos Narrow" w:cstheme="majorHAnsi"/>
                <w:sz w:val="20"/>
                <w:szCs w:val="20"/>
              </w:rPr>
              <w:t>Adnodd</w:t>
            </w:r>
            <w:proofErr w:type="spellEnd"/>
            <w:r w:rsidRPr="00F33FAA">
              <w:rPr>
                <w:rFonts w:ascii="Aptos Narrow" w:hAnsi="Aptos Narrow" w:cstheme="majorHAnsi"/>
                <w:sz w:val="20"/>
                <w:szCs w:val="20"/>
              </w:rPr>
              <w:t>. The aim is to create flexible, learner-centred qualifications that support progression and reflect local needs.</w:t>
            </w:r>
          </w:p>
          <w:p w14:paraId="01E9C46F" w14:textId="1F48C3D3" w:rsidR="00F33FAA" w:rsidRPr="00F33FAA" w:rsidRDefault="00F33FAA" w:rsidP="00F33FAA">
            <w:pPr>
              <w:pStyle w:val="ListParagraph"/>
              <w:numPr>
                <w:ilvl w:val="3"/>
                <w:numId w:val="30"/>
              </w:numPr>
              <w:shd w:val="clear" w:color="auto" w:fill="E8E8E8" w:themeFill="background2"/>
              <w:ind w:left="0"/>
              <w:rPr>
                <w:rFonts w:ascii="Aptos Narrow" w:hAnsi="Aptos Narrow" w:cstheme="majorHAnsi"/>
                <w:b/>
                <w:bCs/>
                <w:sz w:val="20"/>
                <w:szCs w:val="20"/>
              </w:rPr>
            </w:pPr>
            <w:r w:rsidRPr="00F33FAA">
              <w:rPr>
                <w:rFonts w:ascii="Aptos Narrow" w:hAnsi="Aptos Narrow" w:cstheme="majorHAnsi"/>
                <w:b/>
                <w:bCs/>
                <w:sz w:val="20"/>
                <w:szCs w:val="20"/>
              </w:rPr>
              <w:t>Embedding Curriculum Principles</w:t>
            </w:r>
          </w:p>
          <w:p w14:paraId="00217D37" w14:textId="416953F2" w:rsidR="00F33FAA" w:rsidRPr="00F33FAA" w:rsidRDefault="00F33FAA" w:rsidP="00F33FAA">
            <w:pPr>
              <w:pStyle w:val="ListParagraph"/>
              <w:numPr>
                <w:ilvl w:val="3"/>
                <w:numId w:val="30"/>
              </w:numPr>
              <w:rPr>
                <w:rFonts w:ascii="Aptos Narrow" w:hAnsi="Aptos Narrow" w:cstheme="majorHAnsi"/>
                <w:sz w:val="20"/>
                <w:szCs w:val="20"/>
              </w:rPr>
            </w:pPr>
            <w:r w:rsidRPr="00F33FAA">
              <w:rPr>
                <w:rFonts w:ascii="Aptos Narrow" w:hAnsi="Aptos Narrow" w:cstheme="majorHAnsi"/>
                <w:sz w:val="20"/>
                <w:szCs w:val="20"/>
              </w:rPr>
              <w:t>Jo emphasi</w:t>
            </w:r>
            <w:r w:rsidR="00C639DF">
              <w:rPr>
                <w:rFonts w:ascii="Aptos Narrow" w:hAnsi="Aptos Narrow" w:cstheme="majorHAnsi"/>
                <w:sz w:val="20"/>
                <w:szCs w:val="20"/>
              </w:rPr>
              <w:t>s</w:t>
            </w:r>
            <w:r w:rsidRPr="00F33FAA">
              <w:rPr>
                <w:rFonts w:ascii="Aptos Narrow" w:hAnsi="Aptos Narrow" w:cstheme="majorHAnsi"/>
                <w:sz w:val="20"/>
                <w:szCs w:val="20"/>
              </w:rPr>
              <w:t>ed that coherence, inclusivity, and accessibility—core principles of the Curriculum for Wales—are central to qualification design. The goal is to ensure qualifications are meaningful and accessible to all learners.</w:t>
            </w:r>
          </w:p>
          <w:p w14:paraId="25A3B133" w14:textId="458D259B" w:rsidR="00F33FAA" w:rsidRPr="00F33FAA" w:rsidRDefault="00F33FAA" w:rsidP="00F33FAA">
            <w:pPr>
              <w:pStyle w:val="ListParagraph"/>
              <w:numPr>
                <w:ilvl w:val="3"/>
                <w:numId w:val="30"/>
              </w:numPr>
              <w:shd w:val="clear" w:color="auto" w:fill="E8E8E8" w:themeFill="background2"/>
              <w:ind w:left="0"/>
              <w:rPr>
                <w:rFonts w:ascii="Aptos Narrow" w:hAnsi="Aptos Narrow" w:cstheme="majorHAnsi"/>
                <w:b/>
                <w:bCs/>
                <w:sz w:val="20"/>
                <w:szCs w:val="20"/>
              </w:rPr>
            </w:pPr>
            <w:r w:rsidRPr="00F33FAA">
              <w:rPr>
                <w:rFonts w:ascii="Aptos Narrow" w:hAnsi="Aptos Narrow" w:cstheme="majorHAnsi"/>
                <w:b/>
                <w:bCs/>
                <w:sz w:val="20"/>
                <w:szCs w:val="20"/>
              </w:rPr>
              <w:t>Overview of Wave 3 Qualifications</w:t>
            </w:r>
          </w:p>
          <w:p w14:paraId="13D1B437" w14:textId="78A88741" w:rsidR="00F33FAA" w:rsidRPr="00F33FAA" w:rsidRDefault="00F33FAA" w:rsidP="00F33FAA">
            <w:pPr>
              <w:rPr>
                <w:rFonts w:ascii="Aptos Narrow" w:hAnsi="Aptos Narrow" w:cstheme="majorHAnsi"/>
                <w:b/>
                <w:bCs/>
                <w:sz w:val="20"/>
                <w:szCs w:val="20"/>
              </w:rPr>
            </w:pPr>
            <w:r w:rsidRPr="00F33FAA">
              <w:rPr>
                <w:rFonts w:ascii="Aptos Narrow" w:hAnsi="Aptos Narrow" w:cstheme="majorHAnsi"/>
                <w:b/>
                <w:bCs/>
                <w:sz w:val="20"/>
                <w:szCs w:val="20"/>
              </w:rPr>
              <w:t>EC detailed the Wave 3 qualifications:</w:t>
            </w:r>
          </w:p>
          <w:p w14:paraId="3ED5CF77" w14:textId="77777777" w:rsidR="00F33FAA" w:rsidRPr="00F33FAA" w:rsidRDefault="00F33FAA" w:rsidP="00F33FAA">
            <w:pPr>
              <w:pStyle w:val="ListParagraph"/>
              <w:numPr>
                <w:ilvl w:val="3"/>
                <w:numId w:val="30"/>
              </w:numPr>
              <w:rPr>
                <w:rFonts w:ascii="Aptos Narrow" w:hAnsi="Aptos Narrow" w:cstheme="majorHAnsi"/>
                <w:sz w:val="20"/>
                <w:szCs w:val="20"/>
              </w:rPr>
            </w:pPr>
            <w:r w:rsidRPr="00F33FAA">
              <w:rPr>
                <w:rFonts w:ascii="Aptos Narrow" w:hAnsi="Aptos Narrow" w:cstheme="majorHAnsi"/>
                <w:sz w:val="20"/>
                <w:szCs w:val="20"/>
              </w:rPr>
              <w:t>VCSEs: Practical, vocational qualifications for 14–16-year-olds, replacing current Level 1–2 vocational options.</w:t>
            </w:r>
          </w:p>
          <w:p w14:paraId="2B84D5C8" w14:textId="77777777" w:rsidR="00F33FAA" w:rsidRPr="00F33FAA" w:rsidRDefault="00F33FAA" w:rsidP="00F33FAA">
            <w:pPr>
              <w:pStyle w:val="ListParagraph"/>
              <w:numPr>
                <w:ilvl w:val="3"/>
                <w:numId w:val="30"/>
              </w:numPr>
              <w:rPr>
                <w:rFonts w:ascii="Aptos Narrow" w:hAnsi="Aptos Narrow" w:cstheme="majorHAnsi"/>
                <w:sz w:val="20"/>
                <w:szCs w:val="20"/>
              </w:rPr>
            </w:pPr>
            <w:r w:rsidRPr="00F33FAA">
              <w:rPr>
                <w:rFonts w:ascii="Aptos Narrow" w:hAnsi="Aptos Narrow" w:cstheme="majorHAnsi"/>
                <w:sz w:val="20"/>
                <w:szCs w:val="20"/>
              </w:rPr>
              <w:t>Foundation Qualifications: For learners not yet ready for GCSE or VCSEs, covering general and work-related subjects.</w:t>
            </w:r>
          </w:p>
          <w:p w14:paraId="220A336C" w14:textId="77777777" w:rsidR="00F33FAA" w:rsidRPr="00F33FAA" w:rsidRDefault="00F33FAA" w:rsidP="00F33FAA">
            <w:pPr>
              <w:pStyle w:val="ListParagraph"/>
              <w:numPr>
                <w:ilvl w:val="3"/>
                <w:numId w:val="30"/>
              </w:numPr>
              <w:rPr>
                <w:rFonts w:ascii="Aptos Narrow" w:hAnsi="Aptos Narrow" w:cstheme="majorHAnsi"/>
                <w:sz w:val="20"/>
                <w:szCs w:val="20"/>
              </w:rPr>
            </w:pPr>
            <w:r w:rsidRPr="00F33FAA">
              <w:rPr>
                <w:rFonts w:ascii="Aptos Narrow" w:hAnsi="Aptos Narrow" w:cstheme="majorHAnsi"/>
                <w:sz w:val="20"/>
                <w:szCs w:val="20"/>
              </w:rPr>
              <w:t>Personal Project: Replaces the Skills Challenge Certificate, focusing on personal interests and skill development.</w:t>
            </w:r>
          </w:p>
          <w:p w14:paraId="7C6380EF" w14:textId="77777777" w:rsidR="00F33FAA" w:rsidRPr="00F33FAA" w:rsidRDefault="00F33FAA" w:rsidP="00F33FAA">
            <w:pPr>
              <w:pStyle w:val="ListParagraph"/>
              <w:numPr>
                <w:ilvl w:val="3"/>
                <w:numId w:val="30"/>
              </w:numPr>
              <w:rPr>
                <w:rFonts w:ascii="Aptos Narrow" w:hAnsi="Aptos Narrow" w:cstheme="majorHAnsi"/>
                <w:sz w:val="20"/>
                <w:szCs w:val="20"/>
              </w:rPr>
            </w:pPr>
            <w:r w:rsidRPr="00F33FAA">
              <w:rPr>
                <w:rFonts w:ascii="Aptos Narrow" w:hAnsi="Aptos Narrow" w:cstheme="majorHAnsi"/>
                <w:sz w:val="20"/>
                <w:szCs w:val="20"/>
              </w:rPr>
              <w:t>Skills Suite: Includes Skills for Life and Skills for Work, offering flexible, unit-based qualifications from Entry Level to Level 2.</w:t>
            </w:r>
          </w:p>
          <w:p w14:paraId="105654B4" w14:textId="77777777" w:rsidR="00F33FAA" w:rsidRPr="00F33FAA" w:rsidRDefault="00F33FAA" w:rsidP="00F33FAA">
            <w:pPr>
              <w:pStyle w:val="ListParagraph"/>
              <w:numPr>
                <w:ilvl w:val="3"/>
                <w:numId w:val="30"/>
              </w:numPr>
              <w:rPr>
                <w:rFonts w:ascii="Aptos Narrow" w:hAnsi="Aptos Narrow" w:cstheme="majorHAnsi"/>
                <w:sz w:val="20"/>
                <w:szCs w:val="20"/>
              </w:rPr>
            </w:pPr>
            <w:r w:rsidRPr="00F33FAA">
              <w:rPr>
                <w:rFonts w:ascii="Aptos Narrow" w:hAnsi="Aptos Narrow" w:cstheme="majorHAnsi"/>
                <w:sz w:val="20"/>
                <w:szCs w:val="20"/>
              </w:rPr>
              <w:t>Specifications will be available in September 2026, with first teaching in 2027.</w:t>
            </w:r>
          </w:p>
          <w:p w14:paraId="161F9B04" w14:textId="245F2EB0" w:rsidR="00F33FAA" w:rsidRPr="00F33FAA" w:rsidRDefault="00F33FAA" w:rsidP="00F33FAA">
            <w:pPr>
              <w:pStyle w:val="ListParagraph"/>
              <w:numPr>
                <w:ilvl w:val="3"/>
                <w:numId w:val="30"/>
              </w:numPr>
              <w:shd w:val="clear" w:color="auto" w:fill="E8E8E8" w:themeFill="background2"/>
              <w:ind w:left="0"/>
              <w:rPr>
                <w:rFonts w:ascii="Aptos Narrow" w:hAnsi="Aptos Narrow" w:cstheme="majorHAnsi"/>
                <w:b/>
                <w:bCs/>
                <w:sz w:val="20"/>
                <w:szCs w:val="20"/>
              </w:rPr>
            </w:pPr>
            <w:r w:rsidRPr="00F33FAA">
              <w:rPr>
                <w:rFonts w:ascii="Aptos Narrow" w:hAnsi="Aptos Narrow" w:cstheme="majorHAnsi"/>
                <w:b/>
                <w:bCs/>
                <w:sz w:val="20"/>
                <w:szCs w:val="20"/>
              </w:rPr>
              <w:t>Learner Entitlement and Digital Assessment</w:t>
            </w:r>
          </w:p>
          <w:p w14:paraId="428F7F7E" w14:textId="2E8B7F8E" w:rsidR="00F33FAA" w:rsidRPr="00F33FAA" w:rsidRDefault="00F33FAA" w:rsidP="00F33FAA">
            <w:pPr>
              <w:pStyle w:val="ListParagraph"/>
              <w:numPr>
                <w:ilvl w:val="3"/>
                <w:numId w:val="30"/>
              </w:numPr>
              <w:rPr>
                <w:rFonts w:ascii="Aptos Narrow" w:hAnsi="Aptos Narrow" w:cstheme="majorHAnsi"/>
                <w:sz w:val="20"/>
                <w:szCs w:val="20"/>
              </w:rPr>
            </w:pPr>
            <w:r w:rsidRPr="00F33FAA">
              <w:rPr>
                <w:rFonts w:ascii="Aptos Narrow" w:hAnsi="Aptos Narrow" w:cstheme="majorHAnsi"/>
                <w:sz w:val="20"/>
                <w:szCs w:val="20"/>
              </w:rPr>
              <w:t>EC reinforced the Welsh Government’s learner entitlement, ensuring access to literacy, numeracy, and vocational qualifications. She highlighted the importance of reflective progression planning and the growing role of digital assessment, calling for collaborative solutions to implementation challenges.</w:t>
            </w:r>
          </w:p>
          <w:p w14:paraId="161AEAE7" w14:textId="310AFA81" w:rsidR="00F33FAA" w:rsidRPr="00F33FAA" w:rsidRDefault="00F33FAA" w:rsidP="00F33FAA">
            <w:pPr>
              <w:pStyle w:val="ListParagraph"/>
              <w:numPr>
                <w:ilvl w:val="3"/>
                <w:numId w:val="30"/>
              </w:numPr>
              <w:shd w:val="clear" w:color="auto" w:fill="E8E8E8" w:themeFill="background2"/>
              <w:ind w:left="0"/>
              <w:rPr>
                <w:rFonts w:ascii="Aptos Narrow" w:hAnsi="Aptos Narrow" w:cstheme="majorHAnsi"/>
                <w:b/>
                <w:bCs/>
                <w:sz w:val="20"/>
                <w:szCs w:val="20"/>
              </w:rPr>
            </w:pPr>
            <w:r w:rsidRPr="00F33FAA">
              <w:rPr>
                <w:rFonts w:ascii="Aptos Narrow" w:hAnsi="Aptos Narrow" w:cstheme="majorHAnsi"/>
                <w:b/>
                <w:bCs/>
                <w:sz w:val="20"/>
                <w:szCs w:val="20"/>
              </w:rPr>
              <w:t>Clarification on Grading Structure</w:t>
            </w:r>
          </w:p>
          <w:p w14:paraId="54861536" w14:textId="319AF3A2" w:rsidR="00F33FAA" w:rsidRPr="00F33FAA" w:rsidRDefault="00F33FAA" w:rsidP="00F33FAA">
            <w:pPr>
              <w:pStyle w:val="ListParagraph"/>
              <w:numPr>
                <w:ilvl w:val="3"/>
                <w:numId w:val="30"/>
              </w:numPr>
              <w:rPr>
                <w:rFonts w:ascii="Aptos Narrow" w:hAnsi="Aptos Narrow" w:cstheme="majorHAnsi"/>
                <w:sz w:val="20"/>
                <w:szCs w:val="20"/>
              </w:rPr>
            </w:pPr>
            <w:r>
              <w:rPr>
                <w:rFonts w:ascii="Aptos Narrow" w:hAnsi="Aptos Narrow" w:cstheme="majorHAnsi"/>
                <w:sz w:val="20"/>
                <w:szCs w:val="20"/>
              </w:rPr>
              <w:t>RM</w:t>
            </w:r>
            <w:r w:rsidRPr="00F33FAA">
              <w:rPr>
                <w:rFonts w:ascii="Aptos Narrow" w:hAnsi="Aptos Narrow" w:cstheme="majorHAnsi"/>
                <w:sz w:val="20"/>
                <w:szCs w:val="20"/>
              </w:rPr>
              <w:t xml:space="preserve"> raised a concern about grading inconsistencies in the presentation. </w:t>
            </w:r>
            <w:r>
              <w:rPr>
                <w:rFonts w:ascii="Aptos Narrow" w:hAnsi="Aptos Narrow" w:cstheme="majorHAnsi"/>
                <w:sz w:val="20"/>
                <w:szCs w:val="20"/>
              </w:rPr>
              <w:t>JM</w:t>
            </w:r>
            <w:r w:rsidRPr="00F33FAA">
              <w:rPr>
                <w:rFonts w:ascii="Aptos Narrow" w:hAnsi="Aptos Narrow" w:cstheme="majorHAnsi"/>
                <w:sz w:val="20"/>
                <w:szCs w:val="20"/>
              </w:rPr>
              <w:t xml:space="preserve"> confirmed it was a slide error—both Level 1 and Level 2 qualifications will offer Pass, Merit, and Distinction grades.</w:t>
            </w:r>
          </w:p>
          <w:p w14:paraId="36E89DEC" w14:textId="1FDB9BC3" w:rsidR="00F33FAA" w:rsidRPr="00F33FAA" w:rsidRDefault="00F33FAA" w:rsidP="00F33FAA">
            <w:pPr>
              <w:pStyle w:val="ListParagraph"/>
              <w:numPr>
                <w:ilvl w:val="3"/>
                <w:numId w:val="30"/>
              </w:numPr>
              <w:shd w:val="clear" w:color="auto" w:fill="E8E8E8" w:themeFill="background2"/>
              <w:ind w:left="0"/>
              <w:rPr>
                <w:rFonts w:ascii="Aptos Narrow" w:hAnsi="Aptos Narrow" w:cstheme="majorHAnsi"/>
                <w:b/>
                <w:bCs/>
                <w:sz w:val="20"/>
                <w:szCs w:val="20"/>
              </w:rPr>
            </w:pPr>
            <w:r w:rsidRPr="00F33FAA">
              <w:rPr>
                <w:rFonts w:ascii="Aptos Narrow" w:hAnsi="Aptos Narrow" w:cstheme="majorHAnsi"/>
                <w:b/>
                <w:bCs/>
                <w:sz w:val="20"/>
                <w:szCs w:val="20"/>
              </w:rPr>
              <w:t>Curriculum Breadth and Progression</w:t>
            </w:r>
          </w:p>
          <w:p w14:paraId="1CF03503" w14:textId="6098AE5D" w:rsidR="00F33FAA" w:rsidRPr="00F33FAA" w:rsidRDefault="00F33FAA" w:rsidP="00F33FAA">
            <w:pPr>
              <w:pStyle w:val="ListParagraph"/>
              <w:numPr>
                <w:ilvl w:val="3"/>
                <w:numId w:val="30"/>
              </w:numPr>
              <w:rPr>
                <w:rFonts w:ascii="Aptos Narrow" w:hAnsi="Aptos Narrow" w:cstheme="majorHAnsi"/>
                <w:sz w:val="20"/>
                <w:szCs w:val="20"/>
              </w:rPr>
            </w:pPr>
            <w:r w:rsidRPr="00F33FAA">
              <w:rPr>
                <w:rFonts w:ascii="Aptos Narrow" w:hAnsi="Aptos Narrow" w:cstheme="majorHAnsi"/>
                <w:sz w:val="20"/>
                <w:szCs w:val="20"/>
              </w:rPr>
              <w:t>JM and KW discussed the importance of a balanced curriculum that includes vocational routes. JM acknowledged the complexity of the current 14–16 landscape and emphasi</w:t>
            </w:r>
            <w:r w:rsidR="00C639DF">
              <w:rPr>
                <w:rFonts w:ascii="Aptos Narrow" w:hAnsi="Aptos Narrow" w:cstheme="majorHAnsi"/>
                <w:sz w:val="20"/>
                <w:szCs w:val="20"/>
              </w:rPr>
              <w:t>s</w:t>
            </w:r>
            <w:r w:rsidRPr="00F33FAA">
              <w:rPr>
                <w:rFonts w:ascii="Aptos Narrow" w:hAnsi="Aptos Narrow" w:cstheme="majorHAnsi"/>
                <w:sz w:val="20"/>
                <w:szCs w:val="20"/>
              </w:rPr>
              <w:t>ed the need for partnerships to support learner progression. Schools will have flexibility in how they meet curriculum breadth requirements.</w:t>
            </w:r>
          </w:p>
          <w:p w14:paraId="462E6EE9" w14:textId="153FC952" w:rsidR="00F33FAA" w:rsidRPr="00F33FAA" w:rsidRDefault="00F33FAA" w:rsidP="00F33FAA">
            <w:pPr>
              <w:pStyle w:val="ListParagraph"/>
              <w:shd w:val="clear" w:color="auto" w:fill="E8E8E8" w:themeFill="background2"/>
              <w:ind w:left="0"/>
              <w:rPr>
                <w:rFonts w:ascii="Aptos Narrow" w:hAnsi="Aptos Narrow" w:cstheme="majorHAnsi"/>
                <w:b/>
                <w:bCs/>
                <w:sz w:val="20"/>
                <w:szCs w:val="20"/>
              </w:rPr>
            </w:pPr>
            <w:r w:rsidRPr="00F33FAA">
              <w:rPr>
                <w:rFonts w:ascii="Aptos Narrow" w:hAnsi="Aptos Narrow" w:cstheme="majorHAnsi"/>
                <w:b/>
                <w:bCs/>
                <w:sz w:val="20"/>
                <w:szCs w:val="20"/>
              </w:rPr>
              <w:t>Sector Reviews and Future Planning</w:t>
            </w:r>
          </w:p>
          <w:p w14:paraId="7E61AAAC" w14:textId="115F83D3" w:rsidR="00F33FAA" w:rsidRPr="00F33FAA" w:rsidRDefault="00F33FAA" w:rsidP="00F33FAA">
            <w:pPr>
              <w:pStyle w:val="ListParagraph"/>
              <w:numPr>
                <w:ilvl w:val="0"/>
                <w:numId w:val="32"/>
              </w:numPr>
              <w:rPr>
                <w:rFonts w:ascii="Aptos Narrow" w:hAnsi="Aptos Narrow" w:cstheme="majorHAnsi"/>
                <w:sz w:val="20"/>
                <w:szCs w:val="20"/>
              </w:rPr>
            </w:pPr>
            <w:r w:rsidRPr="00F33FAA">
              <w:rPr>
                <w:rFonts w:ascii="Aptos Narrow" w:hAnsi="Aptos Narrow" w:cstheme="majorHAnsi"/>
                <w:sz w:val="20"/>
                <w:szCs w:val="20"/>
              </w:rPr>
              <w:t>JM shared that sector-by-sector reviews of qualifications are complete, with future thematic reviews planned. CG suggested a future update on post-16 qualifications. JM agreed to a follow-up meeting in early 2026.</w:t>
            </w:r>
          </w:p>
          <w:p w14:paraId="03DD7403" w14:textId="77777777" w:rsidR="00F33FAA" w:rsidRPr="00F33FAA" w:rsidRDefault="00F33FAA" w:rsidP="00F33FAA">
            <w:pPr>
              <w:pStyle w:val="ListParagraph"/>
              <w:ind w:left="0"/>
              <w:rPr>
                <w:rFonts w:ascii="Aptos Narrow" w:hAnsi="Aptos Narrow" w:cstheme="majorHAnsi"/>
                <w:sz w:val="20"/>
                <w:szCs w:val="20"/>
              </w:rPr>
            </w:pPr>
          </w:p>
          <w:p w14:paraId="61B83D60" w14:textId="6648BF3D" w:rsidR="00F33FAA" w:rsidRPr="00F33FAA" w:rsidRDefault="00F33FAA" w:rsidP="00F33FAA">
            <w:pPr>
              <w:pStyle w:val="ListParagraph"/>
              <w:numPr>
                <w:ilvl w:val="3"/>
                <w:numId w:val="30"/>
              </w:numPr>
              <w:ind w:left="0"/>
              <w:rPr>
                <w:rFonts w:ascii="Aptos Narrow" w:hAnsi="Aptos Narrow" w:cstheme="majorHAnsi"/>
                <w:b/>
                <w:bCs/>
                <w:sz w:val="20"/>
                <w:szCs w:val="20"/>
                <w:highlight w:val="yellow"/>
              </w:rPr>
            </w:pPr>
            <w:r>
              <w:rPr>
                <w:rFonts w:ascii="Aptos Narrow" w:hAnsi="Aptos Narrow" w:cstheme="majorHAnsi"/>
                <w:b/>
                <w:bCs/>
                <w:sz w:val="20"/>
                <w:szCs w:val="20"/>
                <w:highlight w:val="yellow"/>
              </w:rPr>
              <w:t>ACTION</w:t>
            </w:r>
            <w:r w:rsidRPr="00F33FAA">
              <w:rPr>
                <w:rFonts w:ascii="Aptos Narrow" w:hAnsi="Aptos Narrow" w:cstheme="majorHAnsi"/>
                <w:b/>
                <w:bCs/>
                <w:sz w:val="20"/>
                <w:szCs w:val="20"/>
                <w:highlight w:val="yellow"/>
              </w:rPr>
              <w:t xml:space="preserve">: CG to follow up with EC regarding Phil </w:t>
            </w:r>
            <w:proofErr w:type="spellStart"/>
            <w:r w:rsidRPr="00F33FAA">
              <w:rPr>
                <w:rFonts w:ascii="Aptos Narrow" w:hAnsi="Aptos Narrow" w:cstheme="majorHAnsi"/>
                <w:b/>
                <w:bCs/>
                <w:sz w:val="20"/>
                <w:szCs w:val="20"/>
                <w:highlight w:val="yellow"/>
              </w:rPr>
              <w:t>Blakler</w:t>
            </w:r>
            <w:proofErr w:type="spellEnd"/>
            <w:r w:rsidRPr="00F33FAA">
              <w:rPr>
                <w:rFonts w:ascii="Aptos Narrow" w:hAnsi="Aptos Narrow" w:cstheme="majorHAnsi"/>
                <w:b/>
                <w:bCs/>
                <w:sz w:val="20"/>
                <w:szCs w:val="20"/>
                <w:highlight w:val="yellow"/>
              </w:rPr>
              <w:t xml:space="preserve"> and/or Jo Richards attending the HFE meeting in spring 2026.</w:t>
            </w:r>
          </w:p>
          <w:p w14:paraId="7417851B" w14:textId="77777777" w:rsidR="00F33FAA" w:rsidRPr="00F33FAA" w:rsidRDefault="00F33FAA" w:rsidP="00F33FAA">
            <w:pPr>
              <w:pStyle w:val="ListParagraph"/>
              <w:ind w:left="0"/>
              <w:rPr>
                <w:rFonts w:ascii="Aptos Narrow" w:hAnsi="Aptos Narrow" w:cstheme="majorHAnsi"/>
                <w:sz w:val="20"/>
                <w:szCs w:val="20"/>
              </w:rPr>
            </w:pPr>
          </w:p>
          <w:p w14:paraId="455A58F7" w14:textId="07BFD440" w:rsidR="00F33FAA" w:rsidRPr="00F33FAA" w:rsidRDefault="00F33FAA" w:rsidP="00F33FAA">
            <w:pPr>
              <w:pStyle w:val="ListParagraph"/>
              <w:numPr>
                <w:ilvl w:val="3"/>
                <w:numId w:val="30"/>
              </w:numPr>
              <w:shd w:val="clear" w:color="auto" w:fill="E8E8E8" w:themeFill="background2"/>
              <w:ind w:left="0"/>
              <w:rPr>
                <w:rFonts w:ascii="Aptos Narrow" w:hAnsi="Aptos Narrow" w:cstheme="majorHAnsi"/>
                <w:b/>
                <w:bCs/>
                <w:sz w:val="20"/>
                <w:szCs w:val="20"/>
              </w:rPr>
            </w:pPr>
            <w:r w:rsidRPr="00F33FAA">
              <w:rPr>
                <w:rFonts w:ascii="Aptos Narrow" w:hAnsi="Aptos Narrow" w:cstheme="majorHAnsi"/>
                <w:b/>
                <w:bCs/>
                <w:sz w:val="20"/>
                <w:szCs w:val="20"/>
              </w:rPr>
              <w:t>Supporting Schools and Vocational Pathways</w:t>
            </w:r>
          </w:p>
          <w:p w14:paraId="4B520518" w14:textId="0BD1BED7" w:rsidR="009B77F1" w:rsidRPr="00F33FAA" w:rsidRDefault="00F33FAA" w:rsidP="00F33FAA">
            <w:pPr>
              <w:pStyle w:val="ListParagraph"/>
              <w:numPr>
                <w:ilvl w:val="3"/>
                <w:numId w:val="30"/>
              </w:numPr>
              <w:rPr>
                <w:rFonts w:ascii="Aptos Narrow" w:hAnsi="Aptos Narrow" w:cstheme="majorHAnsi"/>
                <w:sz w:val="20"/>
                <w:szCs w:val="20"/>
              </w:rPr>
            </w:pPr>
            <w:r w:rsidRPr="00F33FAA">
              <w:rPr>
                <w:rFonts w:ascii="Aptos Narrow" w:hAnsi="Aptos Narrow" w:cstheme="majorHAnsi"/>
                <w:sz w:val="20"/>
                <w:szCs w:val="20"/>
              </w:rPr>
              <w:t>FL echoed the need for a broad curriculum and acknowledged challenges schools face due to staffing and resources. She noted Estyn’s critiques of limited qualification variety and emphasi</w:t>
            </w:r>
            <w:r w:rsidR="00C639DF">
              <w:rPr>
                <w:rFonts w:ascii="Aptos Narrow" w:hAnsi="Aptos Narrow" w:cstheme="majorHAnsi"/>
                <w:sz w:val="20"/>
                <w:szCs w:val="20"/>
              </w:rPr>
              <w:t>s</w:t>
            </w:r>
            <w:r w:rsidRPr="00F33FAA">
              <w:rPr>
                <w:rFonts w:ascii="Aptos Narrow" w:hAnsi="Aptos Narrow" w:cstheme="majorHAnsi"/>
                <w:sz w:val="20"/>
                <w:szCs w:val="20"/>
              </w:rPr>
              <w:t>ed Agored Cymru’s role in supporting schools, colleges, and training providers to strengthen vocational offerings.</w:t>
            </w:r>
          </w:p>
          <w:p w14:paraId="15EC4B87" w14:textId="77777777" w:rsidR="009B77F1" w:rsidRDefault="009B77F1" w:rsidP="00E135E2">
            <w:pPr>
              <w:pStyle w:val="ListParagraph"/>
              <w:ind w:left="0"/>
              <w:rPr>
                <w:rFonts w:ascii="Aptos Narrow" w:hAnsi="Aptos Narrow" w:cstheme="majorHAnsi"/>
                <w:sz w:val="20"/>
                <w:szCs w:val="20"/>
              </w:rPr>
            </w:pPr>
          </w:p>
          <w:p w14:paraId="5EFE770B" w14:textId="7C8A6BBA" w:rsidR="00E85D6E" w:rsidRDefault="00F33FAA" w:rsidP="00F33FAA">
            <w:pPr>
              <w:pStyle w:val="ListParagraph"/>
              <w:numPr>
                <w:ilvl w:val="3"/>
                <w:numId w:val="30"/>
              </w:numPr>
              <w:rPr>
                <w:rFonts w:ascii="Aptos Narrow" w:hAnsi="Aptos Narrow" w:cstheme="majorHAnsi"/>
                <w:sz w:val="20"/>
                <w:szCs w:val="20"/>
              </w:rPr>
            </w:pPr>
            <w:r w:rsidRPr="00F33FAA">
              <w:rPr>
                <w:rFonts w:ascii="Aptos Narrow" w:hAnsi="Aptos Narrow" w:cstheme="majorHAnsi"/>
                <w:sz w:val="20"/>
                <w:szCs w:val="20"/>
              </w:rPr>
              <w:t>FL reinforced the importance of offering a broad and varied curriculum in schools, acknowledging the challenges posed by staffing and resource constraints. She highlighted Agored Cymru’s role in supporting schools, colleges, and training providers to expand vocational offerings through collaboration and targeted assistance.</w:t>
            </w:r>
          </w:p>
          <w:p w14:paraId="75C25290" w14:textId="77777777" w:rsidR="00F33FAA" w:rsidRPr="00F33FAA" w:rsidRDefault="00F33FAA" w:rsidP="00F33FAA">
            <w:pPr>
              <w:pStyle w:val="ListParagraph"/>
              <w:rPr>
                <w:rFonts w:ascii="Aptos Narrow" w:hAnsi="Aptos Narrow" w:cstheme="majorHAnsi"/>
                <w:sz w:val="20"/>
                <w:szCs w:val="20"/>
              </w:rPr>
            </w:pPr>
          </w:p>
          <w:p w14:paraId="60FC8A77" w14:textId="1C0E1871" w:rsidR="00F33FAA" w:rsidRPr="005C4A17" w:rsidRDefault="00F33FAA" w:rsidP="00F33FAA">
            <w:pPr>
              <w:rPr>
                <w:rFonts w:ascii="Aptos Narrow" w:hAnsi="Aptos Narrow" w:cs="Calibri"/>
                <w:b/>
                <w:bCs/>
                <w:sz w:val="20"/>
                <w:szCs w:val="20"/>
                <w:u w:val="single"/>
              </w:rPr>
            </w:pPr>
            <w:r>
              <w:rPr>
                <w:rFonts w:ascii="Aptos Narrow" w:hAnsi="Aptos Narrow" w:cs="Calibri"/>
                <w:b/>
                <w:bCs/>
                <w:sz w:val="20"/>
                <w:szCs w:val="20"/>
                <w:u w:val="single"/>
              </w:rPr>
              <w:t>EC &amp; JM</w:t>
            </w:r>
            <w:r w:rsidRPr="005C4A17">
              <w:rPr>
                <w:rFonts w:ascii="Aptos Narrow" w:hAnsi="Aptos Narrow" w:cs="Calibri"/>
                <w:b/>
                <w:bCs/>
                <w:sz w:val="20"/>
                <w:szCs w:val="20"/>
                <w:u w:val="single"/>
              </w:rPr>
              <w:t xml:space="preserve">s presentation is available </w:t>
            </w:r>
            <w:r w:rsidR="0080181C" w:rsidRPr="005C4A17">
              <w:rPr>
                <w:rFonts w:ascii="Aptos Narrow" w:hAnsi="Aptos Narrow" w:cs="Calibri"/>
                <w:b/>
                <w:bCs/>
                <w:sz w:val="20"/>
                <w:szCs w:val="20"/>
                <w:u w:val="single"/>
              </w:rPr>
              <w:t>below</w:t>
            </w:r>
            <w:r w:rsidR="0080181C">
              <w:rPr>
                <w:rFonts w:ascii="Aptos Narrow" w:hAnsi="Aptos Narrow" w:cs="Calibri"/>
                <w:b/>
                <w:bCs/>
                <w:sz w:val="20"/>
                <w:szCs w:val="20"/>
                <w:u w:val="single"/>
              </w:rPr>
              <w:t>.</w:t>
            </w:r>
          </w:p>
          <w:p w14:paraId="3DAB755D" w14:textId="77777777" w:rsidR="00F33FAA" w:rsidRPr="00F33FAA" w:rsidRDefault="00F33FAA" w:rsidP="00F33FAA">
            <w:pPr>
              <w:rPr>
                <w:rFonts w:ascii="Aptos Narrow" w:hAnsi="Aptos Narrow" w:cstheme="majorHAnsi"/>
                <w:sz w:val="20"/>
                <w:szCs w:val="20"/>
              </w:rPr>
            </w:pPr>
          </w:p>
          <w:p w14:paraId="57E23C82" w14:textId="6B7932CE" w:rsidR="00E85D6E" w:rsidRPr="00E135E2" w:rsidRDefault="00E85D6E" w:rsidP="00E135E2">
            <w:pPr>
              <w:pStyle w:val="ListParagraph"/>
              <w:ind w:left="0"/>
              <w:rPr>
                <w:rFonts w:ascii="Aptos Narrow" w:hAnsi="Aptos Narrow" w:cstheme="majorHAnsi"/>
                <w:sz w:val="20"/>
                <w:szCs w:val="20"/>
              </w:rPr>
            </w:pPr>
            <w:hyperlink r:id="rId11" w:history="1">
              <w:r w:rsidRPr="00E85D6E">
                <w:rPr>
                  <w:rStyle w:val="Hyperlink"/>
                  <w:rFonts w:ascii="Aptos Narrow" w:hAnsi="Aptos Narrow" w:cstheme="majorHAnsi"/>
                  <w:noProof/>
                  <w:sz w:val="20"/>
                  <w:szCs w:val="20"/>
                </w:rPr>
                <w:drawing>
                  <wp:inline distT="0" distB="0" distL="0" distR="0" wp14:anchorId="20754403" wp14:editId="33DE1FDD">
                    <wp:extent cx="203200" cy="203200"/>
                    <wp:effectExtent l="0" t="0" r="6350" b="6350"/>
                    <wp:docPr id="6426844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E85D6E">
                <w:rPr>
                  <w:rStyle w:val="Hyperlink"/>
                  <w:rFonts w:ascii="Aptos Narrow" w:hAnsi="Aptos Narrow" w:cstheme="majorHAnsi"/>
                  <w:sz w:val="20"/>
                  <w:szCs w:val="20"/>
                </w:rPr>
                <w:t>QW NQ CCRSP 1.pptx</w:t>
              </w:r>
            </w:hyperlink>
          </w:p>
          <w:p w14:paraId="6A0E735C" w14:textId="4DCFCF2F" w:rsidR="00D1780E" w:rsidRPr="00BE64B9" w:rsidRDefault="00D1780E" w:rsidP="00556145">
            <w:pPr>
              <w:rPr>
                <w:rFonts w:ascii="Aptos Narrow" w:hAnsi="Aptos Narrow" w:cstheme="majorHAnsi"/>
                <w:sz w:val="20"/>
                <w:szCs w:val="20"/>
              </w:rPr>
            </w:pPr>
          </w:p>
        </w:tc>
      </w:tr>
      <w:tr w:rsidR="00B85F63" w:rsidRPr="00F4783C" w14:paraId="2D8E1657" w14:textId="77777777" w:rsidTr="00A16B3F">
        <w:trPr>
          <w:jc w:val="center"/>
        </w:trPr>
        <w:tc>
          <w:tcPr>
            <w:tcW w:w="5000" w:type="pct"/>
            <w:shd w:val="clear" w:color="auto" w:fill="D9D9D9" w:themeFill="background1" w:themeFillShade="D9"/>
          </w:tcPr>
          <w:p w14:paraId="67F555E4" w14:textId="77777777" w:rsidR="00B85F63" w:rsidRPr="00B85F63" w:rsidRDefault="00B85F63" w:rsidP="00B85F63">
            <w:pPr>
              <w:rPr>
                <w:rFonts w:ascii="Aptos Narrow" w:hAnsi="Aptos Narrow" w:cstheme="majorHAnsi"/>
                <w:sz w:val="20"/>
                <w:szCs w:val="20"/>
              </w:rPr>
            </w:pPr>
            <w:r w:rsidRPr="00B85F63">
              <w:rPr>
                <w:rFonts w:ascii="Aptos Narrow" w:hAnsi="Aptos Narrow" w:cstheme="majorHAnsi"/>
                <w:b/>
                <w:bCs/>
                <w:sz w:val="20"/>
                <w:szCs w:val="20"/>
              </w:rPr>
              <w:t xml:space="preserve">Refreshing the Plan: Cluster Group Input on Opportunities &amp; Challenges </w:t>
            </w:r>
            <w:r w:rsidRPr="00B85F63">
              <w:rPr>
                <w:rFonts w:ascii="Aptos Narrow" w:hAnsi="Aptos Narrow" w:cstheme="majorHAnsi"/>
                <w:sz w:val="20"/>
                <w:szCs w:val="20"/>
              </w:rPr>
              <w:t>(Caryn Grimes, CCRSP)</w:t>
            </w:r>
          </w:p>
          <w:p w14:paraId="58D63A79" w14:textId="5D001A14" w:rsidR="00B85F63" w:rsidRPr="00F51098" w:rsidRDefault="00B85F63" w:rsidP="00A16B3F">
            <w:pPr>
              <w:rPr>
                <w:rFonts w:ascii="Aptos Narrow" w:hAnsi="Aptos Narrow" w:cstheme="majorHAnsi"/>
                <w:sz w:val="20"/>
                <w:szCs w:val="20"/>
              </w:rPr>
            </w:pPr>
          </w:p>
        </w:tc>
      </w:tr>
      <w:tr w:rsidR="00B85F63" w:rsidRPr="00F4783C" w14:paraId="1947B55E" w14:textId="77777777" w:rsidTr="00235784">
        <w:trPr>
          <w:jc w:val="center"/>
        </w:trPr>
        <w:tc>
          <w:tcPr>
            <w:tcW w:w="5000" w:type="pct"/>
          </w:tcPr>
          <w:p w14:paraId="3A126DC5" w14:textId="77777777" w:rsidR="002674D4" w:rsidRPr="007879EA" w:rsidRDefault="002674D4" w:rsidP="002674D4">
            <w:pPr>
              <w:pStyle w:val="ListParagraph"/>
              <w:numPr>
                <w:ilvl w:val="0"/>
                <w:numId w:val="28"/>
              </w:numPr>
              <w:ind w:left="0"/>
              <w:rPr>
                <w:rFonts w:ascii="Aptos Narrow" w:hAnsi="Aptos Narrow" w:cstheme="majorHAnsi"/>
                <w:b/>
                <w:bCs/>
                <w:sz w:val="20"/>
                <w:szCs w:val="20"/>
              </w:rPr>
            </w:pPr>
            <w:r w:rsidRPr="007879EA">
              <w:rPr>
                <w:rFonts w:ascii="Aptos Narrow" w:hAnsi="Aptos Narrow" w:cstheme="majorHAnsi"/>
                <w:b/>
                <w:bCs/>
                <w:sz w:val="20"/>
                <w:szCs w:val="20"/>
              </w:rPr>
              <w:t>Caryn Grimes, RSP Manager from CCRSP discussed Green Skills Focus and Sector Planning</w:t>
            </w:r>
          </w:p>
          <w:p w14:paraId="7009EE96" w14:textId="77777777" w:rsidR="002674D4" w:rsidRPr="007879EA" w:rsidRDefault="002674D4" w:rsidP="002674D4">
            <w:pPr>
              <w:pStyle w:val="ListParagraph"/>
              <w:numPr>
                <w:ilvl w:val="0"/>
                <w:numId w:val="28"/>
              </w:numPr>
              <w:spacing w:before="120" w:after="60"/>
              <w:rPr>
                <w:rFonts w:ascii="Aptos Narrow" w:eastAsia="Times New Roman" w:hAnsi="Aptos Narrow" w:cs="Calibri"/>
                <w:sz w:val="20"/>
                <w:szCs w:val="20"/>
                <w:lang w:eastAsia="en-GB"/>
              </w:rPr>
            </w:pPr>
            <w:r w:rsidRPr="007879EA">
              <w:rPr>
                <w:rFonts w:ascii="Aptos Narrow" w:eastAsia="Times New Roman" w:hAnsi="Aptos Narrow" w:cs="Calibri"/>
                <w:sz w:val="20"/>
                <w:szCs w:val="20"/>
                <w:lang w:eastAsia="en-GB"/>
              </w:rPr>
              <w:t>CG explained as part of CCRSPs evolving contract with the Welsh Government—which now places a 50% emphasis on the green agenda, particularly green skills—the CCRSP are undertaking a focused review of the current Employment &amp; Skills Plan (sector opportunities and challenges sections only)</w:t>
            </w:r>
          </w:p>
          <w:p w14:paraId="4812F065" w14:textId="77777777" w:rsidR="002674D4" w:rsidRPr="007879EA" w:rsidRDefault="002674D4" w:rsidP="002674D4">
            <w:pPr>
              <w:pStyle w:val="ListParagraph"/>
              <w:numPr>
                <w:ilvl w:val="0"/>
                <w:numId w:val="28"/>
              </w:numPr>
              <w:spacing w:before="120" w:after="60"/>
              <w:rPr>
                <w:rFonts w:ascii="Aptos Narrow" w:eastAsia="Times New Roman" w:hAnsi="Aptos Narrow" w:cs="Calibri"/>
                <w:sz w:val="20"/>
                <w:szCs w:val="20"/>
                <w:lang w:eastAsia="en-GB"/>
              </w:rPr>
            </w:pPr>
            <w:r w:rsidRPr="007879EA">
              <w:rPr>
                <w:rFonts w:ascii="Aptos Narrow" w:eastAsia="Times New Roman" w:hAnsi="Aptos Narrow" w:cs="Calibri"/>
                <w:sz w:val="20"/>
                <w:szCs w:val="20"/>
                <w:lang w:eastAsia="en-GB"/>
              </w:rPr>
              <w:t>CG explained the aim is to ensure the existing list of opportunities and challenges reflects this new priority. This may involve:</w:t>
            </w:r>
          </w:p>
          <w:p w14:paraId="199D2EEE" w14:textId="77777777" w:rsidR="002674D4" w:rsidRPr="007879EA" w:rsidRDefault="002674D4" w:rsidP="002674D4">
            <w:pPr>
              <w:numPr>
                <w:ilvl w:val="1"/>
                <w:numId w:val="28"/>
              </w:numPr>
              <w:spacing w:before="100" w:beforeAutospacing="1" w:after="100" w:afterAutospacing="1"/>
              <w:rPr>
                <w:rFonts w:ascii="Aptos Narrow" w:eastAsia="Times New Roman" w:hAnsi="Aptos Narrow" w:cs="Calibri"/>
                <w:sz w:val="20"/>
                <w:szCs w:val="20"/>
                <w:lang w:eastAsia="en-GB"/>
              </w:rPr>
            </w:pPr>
            <w:r w:rsidRPr="007879EA">
              <w:rPr>
                <w:rFonts w:ascii="Aptos Narrow" w:eastAsia="Times New Roman" w:hAnsi="Aptos Narrow" w:cs="Calibri"/>
                <w:sz w:val="20"/>
                <w:szCs w:val="20"/>
                <w:lang w:eastAsia="en-GB"/>
              </w:rPr>
              <w:t>Reviewing the current opportunities and challenges to ensure they remain relevant.</w:t>
            </w:r>
          </w:p>
          <w:p w14:paraId="3E1E2AF1" w14:textId="77777777" w:rsidR="002674D4" w:rsidRPr="007879EA" w:rsidRDefault="002674D4" w:rsidP="002674D4">
            <w:pPr>
              <w:numPr>
                <w:ilvl w:val="1"/>
                <w:numId w:val="28"/>
              </w:numPr>
              <w:spacing w:before="100" w:beforeAutospacing="1" w:after="100" w:afterAutospacing="1"/>
              <w:rPr>
                <w:rFonts w:ascii="Aptos Narrow" w:eastAsia="Times New Roman" w:hAnsi="Aptos Narrow" w:cs="Calibri"/>
                <w:sz w:val="20"/>
                <w:szCs w:val="20"/>
                <w:lang w:eastAsia="en-GB"/>
              </w:rPr>
            </w:pPr>
            <w:r w:rsidRPr="007879EA">
              <w:rPr>
                <w:rFonts w:ascii="Aptos Narrow" w:eastAsia="Times New Roman" w:hAnsi="Aptos Narrow" w:cs="Calibri"/>
                <w:sz w:val="20"/>
                <w:szCs w:val="20"/>
                <w:lang w:eastAsia="en-GB"/>
              </w:rPr>
              <w:t>Suggesting edits to improve clarity and conciseness.</w:t>
            </w:r>
          </w:p>
          <w:p w14:paraId="26622828" w14:textId="77777777" w:rsidR="002674D4" w:rsidRPr="007879EA" w:rsidRDefault="002674D4" w:rsidP="002674D4">
            <w:pPr>
              <w:numPr>
                <w:ilvl w:val="1"/>
                <w:numId w:val="28"/>
              </w:numPr>
              <w:spacing w:before="100" w:beforeAutospacing="1" w:after="100" w:afterAutospacing="1"/>
              <w:rPr>
                <w:rFonts w:ascii="Aptos Narrow" w:eastAsia="Times New Roman" w:hAnsi="Aptos Narrow" w:cs="Calibri"/>
                <w:sz w:val="20"/>
                <w:szCs w:val="20"/>
                <w:lang w:eastAsia="en-GB"/>
              </w:rPr>
            </w:pPr>
            <w:r w:rsidRPr="007879EA">
              <w:rPr>
                <w:rFonts w:ascii="Aptos Narrow" w:eastAsia="Times New Roman" w:hAnsi="Aptos Narrow" w:cs="Calibri"/>
                <w:sz w:val="20"/>
                <w:szCs w:val="20"/>
                <w:lang w:eastAsia="en-GB"/>
              </w:rPr>
              <w:t>Identifying additional opportunities and challenges specifically related to green skills across all creative sectors.</w:t>
            </w:r>
          </w:p>
          <w:p w14:paraId="1EAB60BF" w14:textId="77777777" w:rsidR="002674D4" w:rsidRPr="007879EA" w:rsidRDefault="002674D4" w:rsidP="002674D4">
            <w:pPr>
              <w:pStyle w:val="ListParagraph"/>
              <w:numPr>
                <w:ilvl w:val="0"/>
                <w:numId w:val="28"/>
              </w:numPr>
              <w:spacing w:before="120" w:after="60"/>
              <w:rPr>
                <w:rFonts w:ascii="Aptos Narrow" w:eastAsia="Times New Roman" w:hAnsi="Aptos Narrow" w:cs="Calibri"/>
                <w:sz w:val="20"/>
                <w:szCs w:val="20"/>
                <w:lang w:eastAsia="en-GB"/>
              </w:rPr>
            </w:pPr>
            <w:r w:rsidRPr="007879EA">
              <w:rPr>
                <w:rFonts w:ascii="Aptos Narrow" w:eastAsia="Times New Roman" w:hAnsi="Aptos Narrow" w:cs="Calibri"/>
                <w:sz w:val="20"/>
                <w:szCs w:val="20"/>
                <w:lang w:eastAsia="en-GB"/>
              </w:rPr>
              <w:t>This exercise is intended to enhance the existing content, either by refining what’s already there or by adding a supplementary annex focused on green skills. The updated content will support our engagement with the Welsh Government moving forward.</w:t>
            </w:r>
          </w:p>
          <w:p w14:paraId="2FAB4D8A" w14:textId="77777777" w:rsidR="002674D4" w:rsidRPr="007879EA" w:rsidRDefault="002674D4" w:rsidP="002674D4">
            <w:pPr>
              <w:pStyle w:val="ListParagraph"/>
              <w:numPr>
                <w:ilvl w:val="0"/>
                <w:numId w:val="28"/>
              </w:numPr>
              <w:spacing w:before="120" w:after="60"/>
              <w:rPr>
                <w:rFonts w:ascii="Aptos Narrow" w:eastAsia="Times New Roman" w:hAnsi="Aptos Narrow" w:cs="Calibri"/>
                <w:sz w:val="20"/>
                <w:szCs w:val="20"/>
                <w:lang w:eastAsia="en-GB"/>
              </w:rPr>
            </w:pPr>
            <w:r w:rsidRPr="007879EA">
              <w:rPr>
                <w:rFonts w:ascii="Aptos Narrow" w:eastAsia="Times New Roman" w:hAnsi="Aptos Narrow" w:cs="Calibri"/>
                <w:sz w:val="20"/>
                <w:szCs w:val="20"/>
                <w:lang w:eastAsia="en-GB"/>
              </w:rPr>
              <w:t xml:space="preserve">CG asked all members to review and feed in their thoughts on opportunities and challenges for the sector by the next meeting. CG offered to share a copy of the Employment &amp; Skills Plan along with a copy of the current opportunities and challenges after the meeting. </w:t>
            </w:r>
          </w:p>
          <w:p w14:paraId="509FF2C1" w14:textId="77777777" w:rsidR="002674D4" w:rsidRDefault="002674D4" w:rsidP="00351296">
            <w:pPr>
              <w:pStyle w:val="ListParagraph"/>
              <w:ind w:left="0"/>
              <w:rPr>
                <w:rFonts w:ascii="Aptos Narrow" w:hAnsi="Aptos Narrow" w:cstheme="majorHAnsi"/>
                <w:sz w:val="20"/>
                <w:szCs w:val="20"/>
              </w:rPr>
            </w:pPr>
          </w:p>
          <w:p w14:paraId="683B27BF" w14:textId="77777777" w:rsidR="002674D4" w:rsidRPr="007879EA" w:rsidRDefault="002674D4" w:rsidP="002674D4">
            <w:pPr>
              <w:rPr>
                <w:rFonts w:ascii="Aptos Narrow" w:hAnsi="Aptos Narrow"/>
                <w:b/>
                <w:bCs/>
                <w:sz w:val="20"/>
                <w:szCs w:val="20"/>
              </w:rPr>
            </w:pPr>
            <w:r w:rsidRPr="007879EA">
              <w:rPr>
                <w:rFonts w:ascii="Aptos Narrow" w:hAnsi="Aptos Narrow"/>
                <w:b/>
                <w:bCs/>
                <w:sz w:val="20"/>
                <w:szCs w:val="20"/>
              </w:rPr>
              <w:t>CG will share:</w:t>
            </w:r>
          </w:p>
          <w:p w14:paraId="4070B71C" w14:textId="77777777" w:rsidR="002674D4" w:rsidRPr="007879EA" w:rsidRDefault="002674D4" w:rsidP="002674D4">
            <w:pPr>
              <w:pStyle w:val="ListParagraph"/>
              <w:numPr>
                <w:ilvl w:val="0"/>
                <w:numId w:val="27"/>
              </w:numPr>
              <w:rPr>
                <w:rFonts w:ascii="Aptos Narrow" w:hAnsi="Aptos Narrow"/>
                <w:sz w:val="20"/>
                <w:szCs w:val="20"/>
              </w:rPr>
            </w:pPr>
            <w:r w:rsidRPr="007879EA">
              <w:rPr>
                <w:rFonts w:ascii="Aptos Narrow" w:hAnsi="Aptos Narrow"/>
                <w:sz w:val="20"/>
                <w:szCs w:val="20"/>
              </w:rPr>
              <w:t>A Word document with the opportunities/challenges.</w:t>
            </w:r>
          </w:p>
          <w:p w14:paraId="3F2D7627" w14:textId="77777777" w:rsidR="002674D4" w:rsidRPr="007879EA" w:rsidRDefault="002674D4" w:rsidP="002674D4">
            <w:pPr>
              <w:pStyle w:val="ListParagraph"/>
              <w:numPr>
                <w:ilvl w:val="0"/>
                <w:numId w:val="27"/>
              </w:numPr>
              <w:rPr>
                <w:rFonts w:ascii="Aptos Narrow" w:hAnsi="Aptos Narrow"/>
                <w:sz w:val="20"/>
                <w:szCs w:val="20"/>
              </w:rPr>
            </w:pPr>
            <w:r w:rsidRPr="007879EA">
              <w:rPr>
                <w:rFonts w:ascii="Aptos Narrow" w:hAnsi="Aptos Narrow"/>
                <w:sz w:val="20"/>
                <w:szCs w:val="20"/>
              </w:rPr>
              <w:t>A copy of the Employment and Skills Plan for context.</w:t>
            </w:r>
          </w:p>
          <w:p w14:paraId="4E1A8CDC" w14:textId="77777777" w:rsidR="002674D4" w:rsidRPr="007879EA" w:rsidRDefault="002674D4" w:rsidP="002674D4">
            <w:pPr>
              <w:pStyle w:val="ListParagraph"/>
              <w:numPr>
                <w:ilvl w:val="0"/>
                <w:numId w:val="27"/>
              </w:numPr>
              <w:rPr>
                <w:rFonts w:ascii="Aptos Narrow" w:hAnsi="Aptos Narrow"/>
                <w:sz w:val="20"/>
                <w:szCs w:val="20"/>
              </w:rPr>
            </w:pPr>
            <w:r w:rsidRPr="007879EA">
              <w:rPr>
                <w:rFonts w:ascii="Aptos Narrow" w:hAnsi="Aptos Narrow"/>
                <w:sz w:val="20"/>
                <w:szCs w:val="20"/>
              </w:rPr>
              <w:t>Members are encouraged to drip-feed feedback to CG and VS ahead of the next meeting.</w:t>
            </w:r>
          </w:p>
          <w:p w14:paraId="6B9AB3D4" w14:textId="77777777" w:rsidR="002674D4" w:rsidRPr="007879EA" w:rsidRDefault="002674D4" w:rsidP="002674D4">
            <w:pPr>
              <w:pStyle w:val="ListParagraph"/>
              <w:numPr>
                <w:ilvl w:val="0"/>
                <w:numId w:val="27"/>
              </w:numPr>
              <w:rPr>
                <w:rFonts w:ascii="Aptos Narrow" w:hAnsi="Aptos Narrow"/>
                <w:sz w:val="20"/>
                <w:szCs w:val="20"/>
              </w:rPr>
            </w:pPr>
            <w:r w:rsidRPr="007879EA">
              <w:rPr>
                <w:rFonts w:ascii="Aptos Narrow" w:hAnsi="Aptos Narrow"/>
                <w:sz w:val="20"/>
                <w:szCs w:val="20"/>
              </w:rPr>
              <w:t>The next meeting is scheduled for October, where an agenda item will be added to finalise the updates.</w:t>
            </w:r>
          </w:p>
          <w:p w14:paraId="28F1B90A" w14:textId="77777777" w:rsidR="002674D4" w:rsidRPr="007879EA" w:rsidRDefault="002674D4" w:rsidP="002674D4">
            <w:pPr>
              <w:pStyle w:val="ListParagraph"/>
              <w:ind w:left="360"/>
              <w:rPr>
                <w:rFonts w:ascii="Aptos Narrow" w:hAnsi="Aptos Narrow"/>
                <w:sz w:val="20"/>
                <w:szCs w:val="20"/>
              </w:rPr>
            </w:pPr>
          </w:p>
          <w:p w14:paraId="5C547332" w14:textId="77777777" w:rsidR="002674D4" w:rsidRPr="007879EA" w:rsidRDefault="002674D4" w:rsidP="002674D4">
            <w:pPr>
              <w:pStyle w:val="NormalWeb"/>
              <w:spacing w:before="120" w:beforeAutospacing="0" w:after="60" w:afterAutospacing="0"/>
              <w:rPr>
                <w:rFonts w:ascii="Aptos Narrow" w:hAnsi="Aptos Narrow" w:cs="Calibri"/>
                <w:sz w:val="20"/>
                <w:szCs w:val="20"/>
                <w:highlight w:val="yellow"/>
              </w:rPr>
            </w:pPr>
            <w:r w:rsidRPr="007879EA">
              <w:rPr>
                <w:rStyle w:val="Strong"/>
                <w:rFonts w:ascii="Aptos Narrow" w:eastAsiaTheme="majorEastAsia" w:hAnsi="Aptos Narrow" w:cs="Calibri"/>
                <w:sz w:val="20"/>
                <w:szCs w:val="20"/>
                <w:highlight w:val="yellow"/>
              </w:rPr>
              <w:t>ACTION:</w:t>
            </w:r>
            <w:r w:rsidRPr="007879EA">
              <w:rPr>
                <w:rFonts w:ascii="Aptos Narrow" w:hAnsi="Aptos Narrow" w:cs="Calibri"/>
                <w:sz w:val="20"/>
                <w:szCs w:val="20"/>
                <w:highlight w:val="yellow"/>
              </w:rPr>
              <w:t> Members to review the current sector opportunities and challenges to ensure they remain relevant and are clearly and concisely presented.</w:t>
            </w:r>
          </w:p>
          <w:p w14:paraId="2ED438B4" w14:textId="77777777" w:rsidR="002674D4" w:rsidRPr="007879EA" w:rsidRDefault="002674D4" w:rsidP="002674D4">
            <w:pPr>
              <w:pStyle w:val="NormalWeb"/>
              <w:spacing w:before="120" w:beforeAutospacing="0" w:after="60" w:afterAutospacing="0"/>
              <w:rPr>
                <w:rFonts w:ascii="Aptos Narrow" w:hAnsi="Aptos Narrow" w:cs="Calibri"/>
                <w:sz w:val="20"/>
                <w:szCs w:val="20"/>
                <w:highlight w:val="yellow"/>
              </w:rPr>
            </w:pPr>
            <w:r w:rsidRPr="007879EA">
              <w:rPr>
                <w:rStyle w:val="Strong"/>
                <w:rFonts w:ascii="Aptos Narrow" w:eastAsiaTheme="majorEastAsia" w:hAnsi="Aptos Narrow" w:cs="Calibri"/>
                <w:sz w:val="20"/>
                <w:szCs w:val="20"/>
                <w:highlight w:val="yellow"/>
              </w:rPr>
              <w:t>ACTION:</w:t>
            </w:r>
            <w:r w:rsidRPr="007879EA">
              <w:rPr>
                <w:rFonts w:ascii="Aptos Narrow" w:hAnsi="Aptos Narrow" w:cs="Calibri"/>
                <w:sz w:val="20"/>
                <w:szCs w:val="20"/>
                <w:highlight w:val="yellow"/>
              </w:rPr>
              <w:t> Members to identify any additional opportunities or challenges linked to the green agenda within the creative industries.</w:t>
            </w:r>
          </w:p>
          <w:p w14:paraId="1E902EAE" w14:textId="5BFFEEB7" w:rsidR="002674D4" w:rsidRPr="007879EA" w:rsidRDefault="002674D4" w:rsidP="002674D4">
            <w:pPr>
              <w:pStyle w:val="NormalWeb"/>
              <w:spacing w:before="120" w:beforeAutospacing="0" w:after="60" w:afterAutospacing="0"/>
              <w:rPr>
                <w:rFonts w:ascii="Aptos Narrow" w:hAnsi="Aptos Narrow" w:cs="Calibri"/>
                <w:sz w:val="20"/>
                <w:szCs w:val="20"/>
                <w:highlight w:val="yellow"/>
              </w:rPr>
            </w:pPr>
            <w:r w:rsidRPr="007879EA">
              <w:rPr>
                <w:rStyle w:val="Strong"/>
                <w:rFonts w:ascii="Aptos Narrow" w:eastAsiaTheme="majorEastAsia" w:hAnsi="Aptos Narrow" w:cs="Calibri"/>
                <w:sz w:val="20"/>
                <w:szCs w:val="20"/>
                <w:highlight w:val="yellow"/>
              </w:rPr>
              <w:t>ACTION:</w:t>
            </w:r>
            <w:r w:rsidRPr="007879EA">
              <w:rPr>
                <w:rFonts w:ascii="Aptos Narrow" w:hAnsi="Aptos Narrow" w:cs="Calibri"/>
                <w:sz w:val="20"/>
                <w:szCs w:val="20"/>
                <w:highlight w:val="yellow"/>
              </w:rPr>
              <w:t> CG to circulate the Word document shared on screen in the meeting along with a copy of the Employment &amp; Skills Plan to the group. </w:t>
            </w:r>
            <w:r w:rsidRPr="007879EA">
              <w:rPr>
                <w:rStyle w:val="Emphasis"/>
                <w:rFonts w:ascii="Aptos Narrow" w:eastAsiaTheme="majorEastAsia" w:hAnsi="Aptos Narrow" w:cs="Calibri"/>
                <w:sz w:val="20"/>
                <w:szCs w:val="20"/>
                <w:highlight w:val="yellow"/>
              </w:rPr>
              <w:t>(Complete</w:t>
            </w:r>
            <w:r>
              <w:rPr>
                <w:rStyle w:val="Emphasis"/>
                <w:rFonts w:ascii="Aptos Narrow" w:eastAsiaTheme="majorEastAsia" w:hAnsi="Aptos Narrow" w:cs="Calibri"/>
                <w:sz w:val="20"/>
                <w:szCs w:val="20"/>
                <w:highlight w:val="yellow"/>
              </w:rPr>
              <w:t>d 15th</w:t>
            </w:r>
            <w:r w:rsidRPr="007879EA">
              <w:rPr>
                <w:rStyle w:val="Emphasis"/>
                <w:rFonts w:ascii="Aptos Narrow" w:eastAsiaTheme="majorEastAsia" w:hAnsi="Aptos Narrow" w:cs="Calibri"/>
                <w:sz w:val="20"/>
                <w:szCs w:val="20"/>
                <w:highlight w:val="yellow"/>
              </w:rPr>
              <w:t xml:space="preserve"> July 2025)</w:t>
            </w:r>
          </w:p>
          <w:p w14:paraId="1C5B8229" w14:textId="77777777" w:rsidR="002674D4" w:rsidRPr="007879EA" w:rsidRDefault="002674D4" w:rsidP="002674D4">
            <w:pPr>
              <w:pStyle w:val="NormalWeb"/>
              <w:spacing w:before="120" w:beforeAutospacing="0" w:after="60" w:afterAutospacing="0"/>
              <w:rPr>
                <w:rFonts w:ascii="Aptos Narrow" w:hAnsi="Aptos Narrow" w:cs="Calibri"/>
                <w:sz w:val="20"/>
                <w:szCs w:val="20"/>
                <w:highlight w:val="yellow"/>
              </w:rPr>
            </w:pPr>
            <w:r w:rsidRPr="007879EA">
              <w:rPr>
                <w:rStyle w:val="Strong"/>
                <w:rFonts w:ascii="Aptos Narrow" w:eastAsiaTheme="majorEastAsia" w:hAnsi="Aptos Narrow" w:cs="Calibri"/>
                <w:sz w:val="20"/>
                <w:szCs w:val="20"/>
                <w:highlight w:val="yellow"/>
              </w:rPr>
              <w:t>ACTION:</w:t>
            </w:r>
            <w:r w:rsidRPr="007879EA">
              <w:rPr>
                <w:rFonts w:ascii="Aptos Narrow" w:hAnsi="Aptos Narrow" w:cs="Calibri"/>
                <w:sz w:val="20"/>
                <w:szCs w:val="20"/>
                <w:highlight w:val="yellow"/>
              </w:rPr>
              <w:t> Members to submit feedback and suggestions to CG and VS ahead of the next meeting.</w:t>
            </w:r>
          </w:p>
          <w:p w14:paraId="1DE5F07D" w14:textId="56F98378" w:rsidR="00B85F63" w:rsidRDefault="002674D4" w:rsidP="00213DBE">
            <w:pPr>
              <w:pStyle w:val="NormalWeb"/>
              <w:spacing w:before="120" w:beforeAutospacing="0" w:after="60" w:afterAutospacing="0"/>
              <w:rPr>
                <w:rFonts w:ascii="Aptos Narrow" w:hAnsi="Aptos Narrow" w:cstheme="majorHAnsi"/>
                <w:b/>
                <w:bCs/>
                <w:sz w:val="20"/>
                <w:szCs w:val="20"/>
                <w:highlight w:val="yellow"/>
              </w:rPr>
            </w:pPr>
            <w:r w:rsidRPr="007879EA">
              <w:rPr>
                <w:rStyle w:val="Strong"/>
                <w:rFonts w:ascii="Aptos Narrow" w:eastAsiaTheme="majorEastAsia" w:hAnsi="Aptos Narrow" w:cs="Calibri"/>
                <w:sz w:val="20"/>
                <w:szCs w:val="20"/>
                <w:highlight w:val="yellow"/>
              </w:rPr>
              <w:t>ACTION:</w:t>
            </w:r>
            <w:r w:rsidRPr="007879EA">
              <w:rPr>
                <w:rFonts w:ascii="Aptos Narrow" w:hAnsi="Aptos Narrow" w:cs="Calibri"/>
                <w:sz w:val="20"/>
                <w:szCs w:val="20"/>
                <w:highlight w:val="yellow"/>
              </w:rPr>
              <w:t> Include review of proposed updates on the agenda for the October meeting, with the aim of finalising content to support engagement with the Welsh Government.</w:t>
            </w:r>
          </w:p>
        </w:tc>
      </w:tr>
      <w:tr w:rsidR="004C46EC" w:rsidRPr="00F4783C" w14:paraId="2D2A9E15" w14:textId="77777777" w:rsidTr="00235784">
        <w:trPr>
          <w:jc w:val="center"/>
        </w:trPr>
        <w:tc>
          <w:tcPr>
            <w:tcW w:w="5000" w:type="pct"/>
            <w:shd w:val="clear" w:color="auto" w:fill="D9D9D9" w:themeFill="background1" w:themeFillShade="D9"/>
          </w:tcPr>
          <w:p w14:paraId="15867B20" w14:textId="77777777" w:rsidR="00BE64B9" w:rsidRDefault="004C46EC" w:rsidP="00A8580B">
            <w:pPr>
              <w:rPr>
                <w:rFonts w:ascii="Aptos Narrow" w:hAnsi="Aptos Narrow" w:cstheme="majorHAnsi"/>
                <w:sz w:val="20"/>
                <w:szCs w:val="20"/>
              </w:rPr>
            </w:pPr>
            <w:r w:rsidRPr="00F4783C">
              <w:rPr>
                <w:rFonts w:ascii="Aptos Narrow" w:hAnsi="Aptos Narrow" w:cstheme="majorHAnsi"/>
                <w:b/>
                <w:bCs/>
                <w:sz w:val="20"/>
                <w:szCs w:val="20"/>
              </w:rPr>
              <w:t>Cluster Group Member Updates</w:t>
            </w:r>
            <w:r w:rsidRPr="00F4783C">
              <w:rPr>
                <w:rFonts w:ascii="Aptos Narrow" w:hAnsi="Aptos Narrow" w:cstheme="majorHAnsi"/>
                <w:sz w:val="20"/>
                <w:szCs w:val="20"/>
              </w:rPr>
              <w:t xml:space="preserve"> (All members)</w:t>
            </w:r>
          </w:p>
          <w:p w14:paraId="3DEFA21A" w14:textId="7D16D29C" w:rsidR="009C5E66" w:rsidRPr="00F51098" w:rsidRDefault="009C5E66" w:rsidP="00A8580B">
            <w:pPr>
              <w:rPr>
                <w:rFonts w:ascii="Aptos Narrow" w:hAnsi="Aptos Narrow" w:cstheme="majorHAnsi"/>
                <w:sz w:val="20"/>
                <w:szCs w:val="20"/>
              </w:rPr>
            </w:pPr>
          </w:p>
        </w:tc>
      </w:tr>
      <w:tr w:rsidR="004C46EC" w:rsidRPr="006D5F2E" w14:paraId="1D5BF6F7" w14:textId="77777777" w:rsidTr="00235784">
        <w:trPr>
          <w:jc w:val="center"/>
        </w:trPr>
        <w:tc>
          <w:tcPr>
            <w:tcW w:w="5000" w:type="pct"/>
          </w:tcPr>
          <w:p w14:paraId="0910D7FE" w14:textId="2C9038B5" w:rsidR="00822A29" w:rsidRPr="00822A29" w:rsidRDefault="00822A29" w:rsidP="00822A29">
            <w:pPr>
              <w:shd w:val="clear" w:color="auto" w:fill="E8E8E8" w:themeFill="background2"/>
              <w:rPr>
                <w:rFonts w:ascii="Aptos Narrow" w:hAnsi="Aptos Narrow" w:cstheme="majorHAnsi"/>
                <w:b/>
                <w:bCs/>
                <w:sz w:val="20"/>
                <w:szCs w:val="20"/>
              </w:rPr>
            </w:pPr>
            <w:r>
              <w:rPr>
                <w:rFonts w:ascii="Aptos Narrow" w:hAnsi="Aptos Narrow" w:cstheme="majorHAnsi"/>
                <w:b/>
                <w:bCs/>
                <w:sz w:val="20"/>
                <w:szCs w:val="20"/>
              </w:rPr>
              <w:t xml:space="preserve">Caryn Grimes: CCRPS </w:t>
            </w:r>
            <w:r w:rsidRPr="00822A29">
              <w:rPr>
                <w:rFonts w:ascii="Aptos Narrow" w:hAnsi="Aptos Narrow" w:cstheme="majorHAnsi"/>
                <w:b/>
                <w:bCs/>
                <w:sz w:val="20"/>
                <w:szCs w:val="20"/>
              </w:rPr>
              <w:t>Staffing Update</w:t>
            </w:r>
          </w:p>
          <w:p w14:paraId="663ACF63" w14:textId="5EC3EADD" w:rsidR="00822A29" w:rsidRDefault="00822A29" w:rsidP="00822A29">
            <w:pPr>
              <w:rPr>
                <w:rFonts w:ascii="Aptos Narrow" w:hAnsi="Aptos Narrow" w:cstheme="majorHAnsi"/>
                <w:sz w:val="20"/>
                <w:szCs w:val="20"/>
              </w:rPr>
            </w:pPr>
            <w:r>
              <w:rPr>
                <w:rFonts w:ascii="Aptos Narrow" w:hAnsi="Aptos Narrow" w:cstheme="majorHAnsi"/>
                <w:sz w:val="20"/>
                <w:szCs w:val="20"/>
              </w:rPr>
              <w:t>CG</w:t>
            </w:r>
            <w:r w:rsidRPr="00822A29">
              <w:rPr>
                <w:rFonts w:ascii="Aptos Narrow" w:hAnsi="Aptos Narrow" w:cstheme="majorHAnsi"/>
                <w:sz w:val="20"/>
                <w:szCs w:val="20"/>
              </w:rPr>
              <w:t xml:space="preserve"> announced that Richard Tobutt has moved to a new role at Medr. Krist</w:t>
            </w:r>
            <w:r w:rsidR="00C639DF">
              <w:rPr>
                <w:rFonts w:ascii="Aptos Narrow" w:hAnsi="Aptos Narrow" w:cstheme="majorHAnsi"/>
                <w:sz w:val="20"/>
                <w:szCs w:val="20"/>
              </w:rPr>
              <w:t>i</w:t>
            </w:r>
            <w:r w:rsidRPr="00822A29">
              <w:rPr>
                <w:rFonts w:ascii="Aptos Narrow" w:hAnsi="Aptos Narrow" w:cstheme="majorHAnsi"/>
                <w:sz w:val="20"/>
                <w:szCs w:val="20"/>
              </w:rPr>
              <w:t xml:space="preserve">n Edwards will take over as the </w:t>
            </w:r>
            <w:r w:rsidR="00B452BA">
              <w:rPr>
                <w:rFonts w:ascii="Aptos Narrow" w:hAnsi="Aptos Narrow" w:cstheme="majorHAnsi"/>
                <w:sz w:val="20"/>
                <w:szCs w:val="20"/>
              </w:rPr>
              <w:t>additional</w:t>
            </w:r>
            <w:r w:rsidRPr="00822A29">
              <w:rPr>
                <w:rFonts w:ascii="Aptos Narrow" w:hAnsi="Aptos Narrow" w:cstheme="majorHAnsi"/>
                <w:sz w:val="20"/>
                <w:szCs w:val="20"/>
              </w:rPr>
              <w:t xml:space="preserve"> Regional Skills Partnership Manager in September, with some flexibility in role distribution. </w:t>
            </w:r>
            <w:r>
              <w:rPr>
                <w:rFonts w:ascii="Aptos Narrow" w:hAnsi="Aptos Narrow" w:cstheme="majorHAnsi"/>
                <w:sz w:val="20"/>
                <w:szCs w:val="20"/>
              </w:rPr>
              <w:t>CG</w:t>
            </w:r>
            <w:r w:rsidRPr="00822A29">
              <w:rPr>
                <w:rFonts w:ascii="Aptos Narrow" w:hAnsi="Aptos Narrow" w:cstheme="majorHAnsi"/>
                <w:sz w:val="20"/>
                <w:szCs w:val="20"/>
              </w:rPr>
              <w:t xml:space="preserve"> expressed optimism about the expanded team and its potential for enhanced support.</w:t>
            </w:r>
          </w:p>
          <w:p w14:paraId="7C6D9EDE" w14:textId="77777777" w:rsidR="00822A29" w:rsidRPr="00822A29" w:rsidRDefault="00822A29" w:rsidP="00822A29">
            <w:pPr>
              <w:rPr>
                <w:rFonts w:ascii="Aptos Narrow" w:hAnsi="Aptos Narrow" w:cstheme="majorHAnsi"/>
                <w:sz w:val="20"/>
                <w:szCs w:val="20"/>
              </w:rPr>
            </w:pPr>
          </w:p>
          <w:p w14:paraId="66D7A1AD" w14:textId="411221C9" w:rsidR="00822A29" w:rsidRPr="00822A29" w:rsidRDefault="00822A29" w:rsidP="00822A29">
            <w:pPr>
              <w:shd w:val="clear" w:color="auto" w:fill="E8E8E8" w:themeFill="background2"/>
              <w:rPr>
                <w:rFonts w:ascii="Aptos Narrow" w:hAnsi="Aptos Narrow" w:cstheme="majorHAnsi"/>
                <w:b/>
                <w:bCs/>
                <w:sz w:val="20"/>
                <w:szCs w:val="20"/>
              </w:rPr>
            </w:pPr>
            <w:r>
              <w:rPr>
                <w:rFonts w:ascii="Aptos Narrow" w:hAnsi="Aptos Narrow" w:cstheme="majorHAnsi"/>
                <w:b/>
                <w:bCs/>
                <w:sz w:val="20"/>
                <w:szCs w:val="20"/>
              </w:rPr>
              <w:t>Bethan Stacey co Education Workforce Council</w:t>
            </w:r>
          </w:p>
          <w:p w14:paraId="335E660A" w14:textId="479E7953" w:rsidR="00822A29" w:rsidRPr="00822A29" w:rsidRDefault="00822A29" w:rsidP="00822A29">
            <w:pPr>
              <w:rPr>
                <w:rFonts w:ascii="Aptos Narrow" w:hAnsi="Aptos Narrow" w:cstheme="majorHAnsi"/>
                <w:i/>
                <w:iCs/>
                <w:sz w:val="20"/>
                <w:szCs w:val="20"/>
              </w:rPr>
            </w:pPr>
            <w:r w:rsidRPr="00822A29">
              <w:rPr>
                <w:rFonts w:ascii="Aptos Narrow" w:hAnsi="Aptos Narrow" w:cstheme="majorHAnsi"/>
                <w:b/>
                <w:bCs/>
                <w:i/>
                <w:iCs/>
                <w:sz w:val="20"/>
                <w:szCs w:val="20"/>
              </w:rPr>
              <w:t>EWC Workforce Update</w:t>
            </w:r>
          </w:p>
          <w:p w14:paraId="2B8B5023" w14:textId="77777777" w:rsidR="00822A29" w:rsidRDefault="00822A29" w:rsidP="00822A29">
            <w:pPr>
              <w:rPr>
                <w:rFonts w:ascii="Aptos Narrow" w:hAnsi="Aptos Narrow" w:cstheme="majorHAnsi"/>
                <w:sz w:val="20"/>
                <w:szCs w:val="20"/>
              </w:rPr>
            </w:pPr>
            <w:r>
              <w:rPr>
                <w:rFonts w:ascii="Aptos Narrow" w:hAnsi="Aptos Narrow" w:cstheme="majorHAnsi"/>
                <w:sz w:val="20"/>
                <w:szCs w:val="20"/>
              </w:rPr>
              <w:t>BS</w:t>
            </w:r>
            <w:r w:rsidRPr="00822A29">
              <w:rPr>
                <w:rFonts w:ascii="Aptos Narrow" w:hAnsi="Aptos Narrow" w:cstheme="majorHAnsi"/>
                <w:sz w:val="20"/>
                <w:szCs w:val="20"/>
              </w:rPr>
              <w:t xml:space="preserve"> from the Education Workforce Council (EWC) shared that they regulate 13 registrant groups, including school and FE teachers, youth workers, and adult learning practitioners. She highlighted upcoming workforce statistics sessions in October and shared insights from the CYPE Committee inquiry into teacher recruitment and retention—primary recruitment is stable, but secondary, especially Welsh-medium, remains a concern.</w:t>
            </w:r>
          </w:p>
          <w:p w14:paraId="6A0D98EF" w14:textId="2A2904F2" w:rsidR="00822A29" w:rsidRPr="00822A29" w:rsidRDefault="00822A29" w:rsidP="00822A29">
            <w:pPr>
              <w:rPr>
                <w:rFonts w:ascii="Aptos Narrow" w:hAnsi="Aptos Narrow" w:cstheme="majorHAnsi"/>
                <w:b/>
                <w:bCs/>
                <w:i/>
                <w:iCs/>
                <w:sz w:val="20"/>
                <w:szCs w:val="20"/>
              </w:rPr>
            </w:pPr>
            <w:r w:rsidRPr="00822A29">
              <w:rPr>
                <w:rFonts w:ascii="Aptos Narrow" w:hAnsi="Aptos Narrow" w:cstheme="majorHAnsi"/>
                <w:b/>
                <w:bCs/>
                <w:i/>
                <w:iCs/>
                <w:sz w:val="20"/>
                <w:szCs w:val="20"/>
              </w:rPr>
              <w:t>Code of Conduct and Qualification Standards</w:t>
            </w:r>
          </w:p>
          <w:p w14:paraId="04D6AFEA" w14:textId="77777777" w:rsidR="00822A29" w:rsidRDefault="00822A29" w:rsidP="00822A29">
            <w:pPr>
              <w:rPr>
                <w:rFonts w:ascii="Aptos Narrow" w:hAnsi="Aptos Narrow" w:cstheme="majorHAnsi"/>
                <w:sz w:val="20"/>
                <w:szCs w:val="20"/>
              </w:rPr>
            </w:pPr>
            <w:r>
              <w:rPr>
                <w:rFonts w:ascii="Aptos Narrow" w:hAnsi="Aptos Narrow" w:cstheme="majorHAnsi"/>
                <w:sz w:val="20"/>
                <w:szCs w:val="20"/>
              </w:rPr>
              <w:t>BS</w:t>
            </w:r>
            <w:r w:rsidRPr="00822A29">
              <w:rPr>
                <w:rFonts w:ascii="Aptos Narrow" w:hAnsi="Aptos Narrow" w:cstheme="majorHAnsi"/>
                <w:sz w:val="20"/>
                <w:szCs w:val="20"/>
              </w:rPr>
              <w:t xml:space="preserve"> announced the revised Code of Conduct will be published in September, with minor updates and a new leadership principle. She also noted the introduction of a minimum Level 5 qualification requirement for FE lecturers, pending legislative resolution, and the upcoming EWC manifesto for the Senedd elections.</w:t>
            </w:r>
          </w:p>
          <w:p w14:paraId="135ED69F" w14:textId="7A95A645" w:rsidR="00822A29" w:rsidRPr="00822A29" w:rsidRDefault="00822A29" w:rsidP="00822A29">
            <w:pPr>
              <w:rPr>
                <w:rFonts w:ascii="Aptos Narrow" w:hAnsi="Aptos Narrow" w:cstheme="majorHAnsi"/>
                <w:b/>
                <w:bCs/>
                <w:i/>
                <w:iCs/>
                <w:sz w:val="20"/>
                <w:szCs w:val="20"/>
              </w:rPr>
            </w:pPr>
            <w:r w:rsidRPr="00822A29">
              <w:rPr>
                <w:rFonts w:ascii="Aptos Narrow" w:hAnsi="Aptos Narrow" w:cstheme="majorHAnsi"/>
                <w:b/>
                <w:bCs/>
                <w:i/>
                <w:iCs/>
                <w:sz w:val="20"/>
                <w:szCs w:val="20"/>
              </w:rPr>
              <w:t>Post-16 ITE Developments</w:t>
            </w:r>
          </w:p>
          <w:p w14:paraId="20190151" w14:textId="77777777" w:rsidR="00822A29" w:rsidRDefault="00822A29" w:rsidP="00822A29">
            <w:pPr>
              <w:rPr>
                <w:rFonts w:ascii="Aptos Narrow" w:hAnsi="Aptos Narrow" w:cstheme="majorHAnsi"/>
                <w:sz w:val="20"/>
                <w:szCs w:val="20"/>
              </w:rPr>
            </w:pPr>
            <w:r>
              <w:rPr>
                <w:rFonts w:ascii="Aptos Narrow" w:hAnsi="Aptos Narrow" w:cstheme="majorHAnsi"/>
                <w:sz w:val="20"/>
                <w:szCs w:val="20"/>
              </w:rPr>
              <w:t>BS</w:t>
            </w:r>
            <w:r w:rsidRPr="00822A29">
              <w:rPr>
                <w:rFonts w:ascii="Aptos Narrow" w:hAnsi="Aptos Narrow" w:cstheme="majorHAnsi"/>
                <w:sz w:val="20"/>
                <w:szCs w:val="20"/>
              </w:rPr>
              <w:t xml:space="preserve"> provided an update on initial teacher education (ITE) for the post-16 sector. While EWC currently accredits school ITE programmes, similar frameworks for FE are in early development, following the 2023 PSET report. An expert advisory group, including work-based learning representatives, has been formed and met twice so far.</w:t>
            </w:r>
          </w:p>
          <w:p w14:paraId="5738BAD7" w14:textId="14D985A2" w:rsidR="00822A29" w:rsidRPr="00822A29" w:rsidRDefault="00822A29" w:rsidP="00822A29">
            <w:pPr>
              <w:rPr>
                <w:rFonts w:ascii="Aptos Narrow" w:hAnsi="Aptos Narrow" w:cstheme="majorHAnsi"/>
                <w:b/>
                <w:bCs/>
                <w:i/>
                <w:iCs/>
                <w:sz w:val="20"/>
                <w:szCs w:val="20"/>
              </w:rPr>
            </w:pPr>
            <w:r w:rsidRPr="00822A29">
              <w:rPr>
                <w:rFonts w:ascii="Aptos Narrow" w:hAnsi="Aptos Narrow" w:cstheme="majorHAnsi"/>
                <w:b/>
                <w:bCs/>
                <w:i/>
                <w:iCs/>
                <w:sz w:val="20"/>
                <w:szCs w:val="20"/>
              </w:rPr>
              <w:t>Strategic Workforce Planning</w:t>
            </w:r>
          </w:p>
          <w:p w14:paraId="3664B900" w14:textId="77777777" w:rsidR="00822A29" w:rsidRPr="00822A29" w:rsidRDefault="00822A29" w:rsidP="00822A29">
            <w:pPr>
              <w:rPr>
                <w:rFonts w:ascii="Aptos Narrow" w:hAnsi="Aptos Narrow" w:cstheme="majorHAnsi"/>
                <w:sz w:val="20"/>
                <w:szCs w:val="20"/>
              </w:rPr>
            </w:pPr>
            <w:r w:rsidRPr="00822A29">
              <w:rPr>
                <w:rFonts w:ascii="Aptos Narrow" w:hAnsi="Aptos Narrow" w:cstheme="majorHAnsi"/>
                <w:sz w:val="20"/>
                <w:szCs w:val="20"/>
              </w:rPr>
              <w:t>Welsh Government is developing a Strategic Education Workforce Plan, initially focused on schools. EWC is advocating for inclusion of the post-16 workforce. A new National Professional Learning Leadership Body will oversee professional learning, with school improvement responsibilities shifting back to local authorities.</w:t>
            </w:r>
          </w:p>
          <w:p w14:paraId="6EBB2B28" w14:textId="33585D50" w:rsidR="00822A29" w:rsidRPr="00822A29" w:rsidRDefault="00822A29" w:rsidP="00822A29">
            <w:pPr>
              <w:rPr>
                <w:rFonts w:ascii="Aptos Narrow" w:hAnsi="Aptos Narrow" w:cstheme="majorHAnsi"/>
                <w:i/>
                <w:iCs/>
                <w:sz w:val="20"/>
                <w:szCs w:val="20"/>
              </w:rPr>
            </w:pPr>
            <w:r w:rsidRPr="00822A29">
              <w:rPr>
                <w:rFonts w:ascii="Aptos Narrow" w:hAnsi="Aptos Narrow" w:cstheme="majorHAnsi"/>
                <w:b/>
                <w:bCs/>
                <w:i/>
                <w:iCs/>
                <w:sz w:val="20"/>
                <w:szCs w:val="20"/>
              </w:rPr>
              <w:t>Training and Development Initiatives</w:t>
            </w:r>
          </w:p>
          <w:p w14:paraId="1D73884E" w14:textId="423320E0" w:rsidR="00822A29" w:rsidRPr="00822A29" w:rsidRDefault="00822A29" w:rsidP="00822A29">
            <w:pPr>
              <w:rPr>
                <w:rFonts w:ascii="Aptos Narrow" w:hAnsi="Aptos Narrow" w:cstheme="majorHAnsi"/>
                <w:sz w:val="20"/>
                <w:szCs w:val="20"/>
              </w:rPr>
            </w:pPr>
            <w:r>
              <w:rPr>
                <w:rFonts w:ascii="Aptos Narrow" w:hAnsi="Aptos Narrow" w:cstheme="majorHAnsi"/>
                <w:sz w:val="20"/>
                <w:szCs w:val="20"/>
              </w:rPr>
              <w:t>BS</w:t>
            </w:r>
            <w:r w:rsidRPr="00822A29">
              <w:rPr>
                <w:rFonts w:ascii="Aptos Narrow" w:hAnsi="Aptos Narrow" w:cstheme="majorHAnsi"/>
                <w:sz w:val="20"/>
                <w:szCs w:val="20"/>
              </w:rPr>
              <w:t xml:space="preserve"> highlighted ongoing training efforts, including </w:t>
            </w:r>
            <w:proofErr w:type="spellStart"/>
            <w:r w:rsidRPr="00822A29">
              <w:rPr>
                <w:rFonts w:ascii="Aptos Narrow" w:hAnsi="Aptos Narrow" w:cstheme="majorHAnsi"/>
                <w:sz w:val="20"/>
                <w:szCs w:val="20"/>
              </w:rPr>
              <w:t>Playwork</w:t>
            </w:r>
            <w:proofErr w:type="spellEnd"/>
            <w:r w:rsidRPr="00822A29">
              <w:rPr>
                <w:rFonts w:ascii="Aptos Narrow" w:hAnsi="Aptos Narrow" w:cstheme="majorHAnsi"/>
                <w:sz w:val="20"/>
                <w:szCs w:val="20"/>
              </w:rPr>
              <w:t xml:space="preserve"> Level 2, Transition to </w:t>
            </w:r>
            <w:proofErr w:type="spellStart"/>
            <w:r w:rsidRPr="00822A29">
              <w:rPr>
                <w:rFonts w:ascii="Aptos Narrow" w:hAnsi="Aptos Narrow" w:cstheme="majorHAnsi"/>
                <w:sz w:val="20"/>
                <w:szCs w:val="20"/>
              </w:rPr>
              <w:t>Playwork</w:t>
            </w:r>
            <w:proofErr w:type="spellEnd"/>
            <w:r w:rsidRPr="00822A29">
              <w:rPr>
                <w:rFonts w:ascii="Aptos Narrow" w:hAnsi="Aptos Narrow" w:cstheme="majorHAnsi"/>
                <w:sz w:val="20"/>
                <w:szCs w:val="20"/>
              </w:rPr>
              <w:t xml:space="preserve">, and apprenticeships. There’s a push to engage sixth forms and post-16 learners using tools like the Alto app and Level 1 </w:t>
            </w:r>
            <w:proofErr w:type="spellStart"/>
            <w:r w:rsidRPr="00822A29">
              <w:rPr>
                <w:rFonts w:ascii="Aptos Narrow" w:hAnsi="Aptos Narrow" w:cstheme="majorHAnsi"/>
                <w:sz w:val="20"/>
                <w:szCs w:val="20"/>
              </w:rPr>
              <w:t>Playwork</w:t>
            </w:r>
            <w:proofErr w:type="spellEnd"/>
            <w:r w:rsidRPr="00822A29">
              <w:rPr>
                <w:rFonts w:ascii="Aptos Narrow" w:hAnsi="Aptos Narrow" w:cstheme="majorHAnsi"/>
                <w:sz w:val="20"/>
                <w:szCs w:val="20"/>
              </w:rPr>
              <w:t xml:space="preserve"> courses, supporting skills development in line with early years curriculum priorities.</w:t>
            </w:r>
          </w:p>
          <w:p w14:paraId="06DAD2CB" w14:textId="77777777" w:rsidR="00494F43" w:rsidRDefault="00494F43" w:rsidP="00494F43">
            <w:pPr>
              <w:rPr>
                <w:rFonts w:ascii="Aptos Narrow" w:hAnsi="Aptos Narrow" w:cstheme="majorHAnsi"/>
                <w:sz w:val="20"/>
                <w:szCs w:val="20"/>
              </w:rPr>
            </w:pPr>
          </w:p>
          <w:p w14:paraId="627FF206" w14:textId="24F37FE0" w:rsidR="00822A29" w:rsidRPr="00822A29" w:rsidRDefault="00822A29" w:rsidP="00822A29">
            <w:pPr>
              <w:shd w:val="clear" w:color="auto" w:fill="E8E8E8" w:themeFill="background2"/>
              <w:rPr>
                <w:rFonts w:ascii="Aptos Narrow" w:hAnsi="Aptos Narrow" w:cstheme="majorHAnsi"/>
                <w:b/>
                <w:bCs/>
                <w:sz w:val="20"/>
                <w:szCs w:val="20"/>
              </w:rPr>
            </w:pPr>
            <w:r w:rsidRPr="00822A29">
              <w:rPr>
                <w:rFonts w:ascii="Aptos Narrow" w:hAnsi="Aptos Narrow" w:cstheme="majorHAnsi"/>
                <w:b/>
                <w:bCs/>
                <w:sz w:val="20"/>
                <w:szCs w:val="20"/>
              </w:rPr>
              <w:t xml:space="preserve">Sarah </w:t>
            </w:r>
            <w:proofErr w:type="spellStart"/>
            <w:r w:rsidRPr="00822A29">
              <w:rPr>
                <w:rFonts w:ascii="Aptos Narrow" w:hAnsi="Aptos Narrow" w:cstheme="majorHAnsi"/>
                <w:b/>
                <w:bCs/>
                <w:sz w:val="20"/>
                <w:szCs w:val="20"/>
              </w:rPr>
              <w:t>Allbeson</w:t>
            </w:r>
            <w:proofErr w:type="spellEnd"/>
            <w:r w:rsidRPr="00822A29">
              <w:rPr>
                <w:rFonts w:ascii="Aptos Narrow" w:hAnsi="Aptos Narrow" w:cstheme="majorHAnsi"/>
                <w:b/>
                <w:bCs/>
                <w:sz w:val="20"/>
                <w:szCs w:val="20"/>
              </w:rPr>
              <w:t xml:space="preserve"> </w:t>
            </w:r>
            <w:r>
              <w:rPr>
                <w:rFonts w:ascii="Aptos Narrow" w:hAnsi="Aptos Narrow" w:cstheme="majorHAnsi"/>
                <w:b/>
                <w:bCs/>
                <w:sz w:val="20"/>
                <w:szCs w:val="20"/>
              </w:rPr>
              <w:t xml:space="preserve">co Open University </w:t>
            </w:r>
          </w:p>
          <w:p w14:paraId="3D2238CC" w14:textId="7AFB3ADE" w:rsidR="00822A29" w:rsidRPr="00822A29" w:rsidRDefault="00822A29" w:rsidP="00822A29">
            <w:pPr>
              <w:rPr>
                <w:rFonts w:ascii="Aptos Narrow" w:hAnsi="Aptos Narrow" w:cstheme="majorHAnsi"/>
                <w:i/>
                <w:iCs/>
                <w:sz w:val="20"/>
                <w:szCs w:val="20"/>
              </w:rPr>
            </w:pPr>
            <w:r w:rsidRPr="00822A29">
              <w:rPr>
                <w:rFonts w:ascii="Aptos Narrow" w:hAnsi="Aptos Narrow" w:cstheme="majorHAnsi"/>
                <w:b/>
                <w:bCs/>
                <w:i/>
                <w:iCs/>
                <w:sz w:val="20"/>
                <w:szCs w:val="20"/>
              </w:rPr>
              <w:t>Higher Education Sector Update</w:t>
            </w:r>
          </w:p>
          <w:p w14:paraId="2D95553A" w14:textId="77777777" w:rsidR="00822A29" w:rsidRDefault="00822A29" w:rsidP="00822A29">
            <w:pPr>
              <w:rPr>
                <w:rFonts w:ascii="Aptos Narrow" w:hAnsi="Aptos Narrow" w:cstheme="majorHAnsi"/>
                <w:sz w:val="20"/>
                <w:szCs w:val="20"/>
              </w:rPr>
            </w:pPr>
            <w:r>
              <w:rPr>
                <w:rFonts w:ascii="Aptos Narrow" w:hAnsi="Aptos Narrow" w:cstheme="majorHAnsi"/>
                <w:sz w:val="20"/>
                <w:szCs w:val="20"/>
              </w:rPr>
              <w:t>SA</w:t>
            </w:r>
            <w:r w:rsidRPr="00822A29">
              <w:rPr>
                <w:rFonts w:ascii="Aptos Narrow" w:hAnsi="Aptos Narrow" w:cstheme="majorHAnsi"/>
                <w:sz w:val="20"/>
                <w:szCs w:val="20"/>
              </w:rPr>
              <w:t xml:space="preserve"> shared a reflective update, noting limited input from other universities due to sector-wide changes and role shifts. Despite challenges, universities continue core activities like graduations and prioritising graduate employability. She also highlighted engagement with the </w:t>
            </w:r>
            <w:r>
              <w:rPr>
                <w:rFonts w:ascii="Aptos Narrow" w:hAnsi="Aptos Narrow" w:cstheme="majorHAnsi"/>
                <w:sz w:val="20"/>
                <w:szCs w:val="20"/>
              </w:rPr>
              <w:t>Medr</w:t>
            </w:r>
            <w:r w:rsidRPr="00822A29">
              <w:rPr>
                <w:rFonts w:ascii="Aptos Narrow" w:hAnsi="Aptos Narrow" w:cstheme="majorHAnsi"/>
                <w:sz w:val="20"/>
                <w:szCs w:val="20"/>
              </w:rPr>
              <w:t xml:space="preserve"> Apprenticeship Review and the new industrial strategy, which are prompting institutions to rethink their roles in skills development and innovation. </w:t>
            </w:r>
            <w:r>
              <w:rPr>
                <w:rFonts w:ascii="Aptos Narrow" w:hAnsi="Aptos Narrow" w:cstheme="majorHAnsi"/>
                <w:sz w:val="20"/>
                <w:szCs w:val="20"/>
              </w:rPr>
              <w:t>SA</w:t>
            </w:r>
            <w:r w:rsidRPr="00822A29">
              <w:rPr>
                <w:rFonts w:ascii="Aptos Narrow" w:hAnsi="Aptos Narrow" w:cstheme="majorHAnsi"/>
                <w:sz w:val="20"/>
                <w:szCs w:val="20"/>
              </w:rPr>
              <w:t xml:space="preserve"> expressed hope for broader input at future meetings.</w:t>
            </w:r>
          </w:p>
          <w:p w14:paraId="070EB150" w14:textId="77777777" w:rsidR="00822A29" w:rsidRDefault="00822A29" w:rsidP="00822A29">
            <w:pPr>
              <w:rPr>
                <w:rFonts w:ascii="Aptos Narrow" w:hAnsi="Aptos Narrow" w:cstheme="majorHAnsi"/>
                <w:sz w:val="20"/>
                <w:szCs w:val="20"/>
              </w:rPr>
            </w:pPr>
          </w:p>
          <w:p w14:paraId="2CB62205" w14:textId="088D70CD" w:rsidR="00822A29" w:rsidRPr="00822A29" w:rsidRDefault="00822A29" w:rsidP="00822A29">
            <w:pPr>
              <w:shd w:val="clear" w:color="auto" w:fill="E8E8E8" w:themeFill="background2"/>
              <w:rPr>
                <w:rFonts w:ascii="Aptos Narrow" w:hAnsi="Aptos Narrow" w:cstheme="majorHAnsi"/>
                <w:b/>
                <w:bCs/>
                <w:sz w:val="20"/>
                <w:szCs w:val="20"/>
              </w:rPr>
            </w:pPr>
            <w:r>
              <w:rPr>
                <w:rFonts w:ascii="Aptos Narrow" w:hAnsi="Aptos Narrow" w:cstheme="majorHAnsi"/>
                <w:b/>
                <w:bCs/>
                <w:sz w:val="20"/>
                <w:szCs w:val="20"/>
              </w:rPr>
              <w:t>Kathryn Wing</w:t>
            </w:r>
            <w:r w:rsidRPr="00822A29">
              <w:rPr>
                <w:rFonts w:ascii="Aptos Narrow" w:hAnsi="Aptos Narrow" w:cstheme="majorHAnsi"/>
                <w:b/>
                <w:bCs/>
                <w:sz w:val="20"/>
                <w:szCs w:val="20"/>
              </w:rPr>
              <w:t xml:space="preserve"> </w:t>
            </w:r>
            <w:r>
              <w:rPr>
                <w:rFonts w:ascii="Aptos Narrow" w:hAnsi="Aptos Narrow" w:cstheme="majorHAnsi"/>
                <w:b/>
                <w:bCs/>
                <w:sz w:val="20"/>
                <w:szCs w:val="20"/>
              </w:rPr>
              <w:t>co Educ8</w:t>
            </w:r>
          </w:p>
          <w:p w14:paraId="79BABCDC" w14:textId="11D4D8FE" w:rsidR="00822A29" w:rsidRPr="00822A29" w:rsidRDefault="00822A29" w:rsidP="00822A29">
            <w:pPr>
              <w:rPr>
                <w:rFonts w:ascii="Aptos Narrow" w:hAnsi="Aptos Narrow" w:cstheme="majorHAnsi"/>
                <w:i/>
                <w:iCs/>
                <w:sz w:val="20"/>
                <w:szCs w:val="20"/>
              </w:rPr>
            </w:pPr>
            <w:r w:rsidRPr="00822A29">
              <w:rPr>
                <w:rFonts w:ascii="Aptos Narrow" w:hAnsi="Aptos Narrow" w:cstheme="majorHAnsi"/>
                <w:b/>
                <w:bCs/>
                <w:i/>
                <w:iCs/>
                <w:sz w:val="20"/>
                <w:szCs w:val="20"/>
              </w:rPr>
              <w:t>Skills Manifesto and Regulatory Consultation</w:t>
            </w:r>
          </w:p>
          <w:p w14:paraId="0BEC390A" w14:textId="3FF4771E" w:rsidR="00822A29" w:rsidRPr="00822A29" w:rsidRDefault="00822A29" w:rsidP="00822A29">
            <w:pPr>
              <w:rPr>
                <w:rFonts w:ascii="Aptos Narrow" w:hAnsi="Aptos Narrow" w:cstheme="majorHAnsi"/>
                <w:sz w:val="20"/>
                <w:szCs w:val="20"/>
              </w:rPr>
            </w:pPr>
            <w:r w:rsidRPr="004531B8">
              <w:rPr>
                <w:rFonts w:ascii="Aptos Narrow" w:hAnsi="Aptos Narrow" w:cstheme="majorHAnsi"/>
                <w:sz w:val="20"/>
                <w:szCs w:val="20"/>
              </w:rPr>
              <w:t xml:space="preserve">KW highlighted the launch of </w:t>
            </w:r>
            <w:r w:rsidR="00215472" w:rsidRPr="004531B8">
              <w:rPr>
                <w:rFonts w:ascii="Aptos Narrow" w:hAnsi="Aptos Narrow" w:cstheme="majorHAnsi"/>
                <w:sz w:val="20"/>
                <w:szCs w:val="20"/>
              </w:rPr>
              <w:t>NTFW’s</w:t>
            </w:r>
            <w:r w:rsidRPr="004531B8">
              <w:rPr>
                <w:rFonts w:ascii="Aptos Narrow" w:hAnsi="Aptos Narrow" w:cstheme="majorHAnsi"/>
                <w:sz w:val="20"/>
                <w:szCs w:val="20"/>
              </w:rPr>
              <w:t xml:space="preserve"> manifesto, </w:t>
            </w:r>
            <w:r w:rsidRPr="004531B8">
              <w:rPr>
                <w:rFonts w:ascii="Aptos Narrow" w:hAnsi="Aptos Narrow" w:cstheme="majorHAnsi"/>
                <w:i/>
                <w:iCs/>
                <w:sz w:val="20"/>
                <w:szCs w:val="20"/>
              </w:rPr>
              <w:t>Building a Skilled First Economy for Wales</w:t>
            </w:r>
            <w:r w:rsidR="00215472" w:rsidRPr="004531B8">
              <w:rPr>
                <w:rFonts w:ascii="Aptos Narrow" w:hAnsi="Aptos Narrow" w:cstheme="majorHAnsi"/>
                <w:i/>
                <w:iCs/>
                <w:sz w:val="20"/>
                <w:szCs w:val="20"/>
              </w:rPr>
              <w:t>.</w:t>
            </w:r>
            <w:r w:rsidR="00215472" w:rsidRPr="004531B8">
              <w:t xml:space="preserve"> </w:t>
            </w:r>
            <w:r w:rsidR="00215472" w:rsidRPr="004531B8">
              <w:rPr>
                <w:rFonts w:ascii="Aptos Narrow" w:hAnsi="Aptos Narrow" w:cstheme="majorHAnsi"/>
                <w:sz w:val="20"/>
                <w:szCs w:val="20"/>
              </w:rPr>
              <w:t>The National Training Federation for Wales (NTFW) is calling on all political parties and 2026 Senedd Election candidates to commit to doubling investment in apprenticeships to support 200,000 apprenticeship starts over the next Senedd term</w:t>
            </w:r>
            <w:r w:rsidRPr="004531B8">
              <w:rPr>
                <w:rFonts w:ascii="Aptos Narrow" w:hAnsi="Aptos Narrow" w:cstheme="majorHAnsi"/>
                <w:sz w:val="20"/>
                <w:szCs w:val="20"/>
              </w:rPr>
              <w:t xml:space="preserve">. </w:t>
            </w:r>
            <w:r w:rsidR="00215472" w:rsidRPr="004531B8">
              <w:rPr>
                <w:rFonts w:ascii="Aptos Narrow" w:hAnsi="Aptos Narrow" w:cstheme="majorHAnsi"/>
                <w:sz w:val="20"/>
                <w:szCs w:val="20"/>
              </w:rPr>
              <w:t>KW</w:t>
            </w:r>
            <w:r w:rsidRPr="004531B8">
              <w:rPr>
                <w:rFonts w:ascii="Aptos Narrow" w:hAnsi="Aptos Narrow" w:cstheme="majorHAnsi"/>
                <w:sz w:val="20"/>
                <w:szCs w:val="20"/>
              </w:rPr>
              <w:t xml:space="preserve"> also outlined an ongoing consultation on new regulatory requirements for tertiary education, which proposes </w:t>
            </w:r>
            <w:r w:rsidRPr="00822A29">
              <w:rPr>
                <w:rFonts w:ascii="Aptos Narrow" w:hAnsi="Aptos Narrow" w:cstheme="majorHAnsi"/>
                <w:sz w:val="20"/>
                <w:szCs w:val="20"/>
              </w:rPr>
              <w:t>a more transparent, risk-based oversight model. Discussions are ongoing about the future apprenticeship contracting model.</w:t>
            </w:r>
          </w:p>
          <w:p w14:paraId="53CF520D" w14:textId="0C6F03E5" w:rsidR="00822A29" w:rsidRPr="00822A29" w:rsidRDefault="00822A29" w:rsidP="00822A29">
            <w:pPr>
              <w:rPr>
                <w:rFonts w:ascii="Aptos Narrow" w:hAnsi="Aptos Narrow" w:cstheme="majorHAnsi"/>
                <w:b/>
                <w:bCs/>
                <w:i/>
                <w:iCs/>
                <w:sz w:val="20"/>
                <w:szCs w:val="20"/>
              </w:rPr>
            </w:pPr>
            <w:r w:rsidRPr="00822A29">
              <w:rPr>
                <w:rFonts w:ascii="Aptos Narrow" w:hAnsi="Aptos Narrow" w:cstheme="majorHAnsi"/>
                <w:b/>
                <w:bCs/>
                <w:i/>
                <w:iCs/>
                <w:sz w:val="20"/>
                <w:szCs w:val="20"/>
              </w:rPr>
              <w:t>Consultation on Occupational Qualifications</w:t>
            </w:r>
          </w:p>
          <w:p w14:paraId="538B9C1B" w14:textId="573CA12A" w:rsidR="00822A29" w:rsidRPr="00822A29" w:rsidRDefault="00822A29" w:rsidP="00822A29">
            <w:pPr>
              <w:rPr>
                <w:rFonts w:ascii="Aptos Narrow" w:hAnsi="Aptos Narrow" w:cstheme="majorHAnsi"/>
                <w:sz w:val="20"/>
                <w:szCs w:val="20"/>
              </w:rPr>
            </w:pPr>
            <w:r>
              <w:rPr>
                <w:rFonts w:ascii="Aptos Narrow" w:hAnsi="Aptos Narrow" w:cstheme="majorHAnsi"/>
                <w:sz w:val="20"/>
                <w:szCs w:val="20"/>
              </w:rPr>
              <w:t>KW</w:t>
            </w:r>
            <w:r w:rsidRPr="00822A29">
              <w:rPr>
                <w:rFonts w:ascii="Aptos Narrow" w:hAnsi="Aptos Narrow" w:cstheme="majorHAnsi"/>
                <w:sz w:val="20"/>
                <w:szCs w:val="20"/>
              </w:rPr>
              <w:t xml:space="preserve"> informed the group of a new consultation led by Angela W</w:t>
            </w:r>
            <w:r>
              <w:rPr>
                <w:rFonts w:ascii="Aptos Narrow" w:hAnsi="Aptos Narrow" w:cstheme="majorHAnsi"/>
                <w:sz w:val="20"/>
                <w:szCs w:val="20"/>
              </w:rPr>
              <w:t>est</w:t>
            </w:r>
            <w:r w:rsidRPr="00822A29">
              <w:rPr>
                <w:rFonts w:ascii="Aptos Narrow" w:hAnsi="Aptos Narrow" w:cstheme="majorHAnsi"/>
                <w:sz w:val="20"/>
                <w:szCs w:val="20"/>
              </w:rPr>
              <w:t xml:space="preserve"> at Med</w:t>
            </w:r>
            <w:r>
              <w:rPr>
                <w:rFonts w:ascii="Aptos Narrow" w:hAnsi="Aptos Narrow" w:cstheme="majorHAnsi"/>
                <w:sz w:val="20"/>
                <w:szCs w:val="20"/>
              </w:rPr>
              <w:t>r</w:t>
            </w:r>
            <w:r w:rsidRPr="00822A29">
              <w:rPr>
                <w:rFonts w:ascii="Aptos Narrow" w:hAnsi="Aptos Narrow" w:cstheme="majorHAnsi"/>
                <w:sz w:val="20"/>
                <w:szCs w:val="20"/>
              </w:rPr>
              <w:t xml:space="preserve">, focusing on how well part-time tertiary provision meets employer needs and investment strategies. The consultation is open until 8 August. </w:t>
            </w:r>
            <w:r>
              <w:rPr>
                <w:rFonts w:ascii="Aptos Narrow" w:hAnsi="Aptos Narrow" w:cstheme="majorHAnsi"/>
                <w:sz w:val="20"/>
                <w:szCs w:val="20"/>
              </w:rPr>
              <w:t>SA</w:t>
            </w:r>
            <w:r w:rsidRPr="00822A29">
              <w:rPr>
                <w:rFonts w:ascii="Aptos Narrow" w:hAnsi="Aptos Narrow" w:cstheme="majorHAnsi"/>
                <w:sz w:val="20"/>
                <w:szCs w:val="20"/>
              </w:rPr>
              <w:t xml:space="preserve"> asked if education providers could contribute; </w:t>
            </w:r>
            <w:r>
              <w:rPr>
                <w:rFonts w:ascii="Aptos Narrow" w:hAnsi="Aptos Narrow" w:cstheme="majorHAnsi"/>
                <w:sz w:val="20"/>
                <w:szCs w:val="20"/>
              </w:rPr>
              <w:t>CG</w:t>
            </w:r>
            <w:r w:rsidRPr="00822A29">
              <w:rPr>
                <w:rFonts w:ascii="Aptos Narrow" w:hAnsi="Aptos Narrow" w:cstheme="majorHAnsi"/>
                <w:sz w:val="20"/>
                <w:szCs w:val="20"/>
              </w:rPr>
              <w:t xml:space="preserve"> confirmed all stakeholders are welcome and encouraged broad participation.</w:t>
            </w:r>
          </w:p>
          <w:p w14:paraId="025CA553" w14:textId="77777777" w:rsidR="00B7353D" w:rsidRPr="00B7353D" w:rsidRDefault="00B7353D" w:rsidP="00605746">
            <w:pPr>
              <w:rPr>
                <w:rFonts w:ascii="Aptos Narrow" w:hAnsi="Aptos Narrow" w:cstheme="majorHAnsi"/>
                <w:b/>
                <w:bCs/>
                <w:sz w:val="20"/>
                <w:szCs w:val="20"/>
              </w:rPr>
            </w:pPr>
          </w:p>
          <w:p w14:paraId="08DF237D" w14:textId="1B602D96" w:rsidR="00B7353D" w:rsidRPr="00605746" w:rsidRDefault="00B7353D" w:rsidP="00605746">
            <w:pPr>
              <w:rPr>
                <w:rFonts w:ascii="Aptos Narrow" w:hAnsi="Aptos Narrow" w:cstheme="majorHAnsi"/>
                <w:sz w:val="20"/>
                <w:szCs w:val="20"/>
              </w:rPr>
            </w:pPr>
            <w:r w:rsidRPr="00B7353D">
              <w:rPr>
                <w:rFonts w:ascii="Aptos Narrow" w:hAnsi="Aptos Narrow" w:cstheme="majorHAnsi"/>
                <w:b/>
                <w:bCs/>
                <w:sz w:val="20"/>
                <w:szCs w:val="20"/>
                <w:highlight w:val="yellow"/>
              </w:rPr>
              <w:t>ACTION: VS to include the Medr Part-time Tertiary Skills Provision Survey link within the minutes.</w:t>
            </w:r>
            <w:r>
              <w:rPr>
                <w:rFonts w:ascii="Aptos Narrow" w:hAnsi="Aptos Narrow" w:cstheme="majorHAnsi"/>
                <w:sz w:val="20"/>
                <w:szCs w:val="20"/>
              </w:rPr>
              <w:t xml:space="preserve"> Completed enclosed here &gt;</w:t>
            </w:r>
            <w:hyperlink r:id="rId13" w:history="1">
              <w:r w:rsidRPr="00B7353D">
                <w:rPr>
                  <w:rStyle w:val="Hyperlink"/>
                  <w:rFonts w:ascii="Aptos Narrow" w:hAnsi="Aptos Narrow" w:cstheme="majorHAnsi"/>
                  <w:sz w:val="20"/>
                  <w:szCs w:val="20"/>
                </w:rPr>
                <w:t>Survey - Part-time Tertiary Skills Provision</w:t>
              </w:r>
            </w:hyperlink>
          </w:p>
          <w:p w14:paraId="4DE4F650" w14:textId="77777777" w:rsidR="00605746" w:rsidRPr="00494F43" w:rsidRDefault="00605746" w:rsidP="00494F43">
            <w:pPr>
              <w:rPr>
                <w:rFonts w:ascii="Aptos Narrow" w:hAnsi="Aptos Narrow" w:cstheme="majorHAnsi"/>
                <w:sz w:val="20"/>
                <w:szCs w:val="20"/>
              </w:rPr>
            </w:pPr>
          </w:p>
          <w:p w14:paraId="2AFBEA65" w14:textId="5D7DC3CC" w:rsidR="00B7353D" w:rsidRPr="00C05612" w:rsidRDefault="00B7353D" w:rsidP="00C05612">
            <w:pPr>
              <w:rPr>
                <w:rFonts w:ascii="Aptos Narrow" w:hAnsi="Aptos Narrow" w:cstheme="majorHAnsi"/>
                <w:b/>
                <w:bCs/>
                <w:sz w:val="20"/>
                <w:szCs w:val="20"/>
              </w:rPr>
            </w:pPr>
          </w:p>
        </w:tc>
      </w:tr>
      <w:tr w:rsidR="004C46EC" w:rsidRPr="00F4783C" w14:paraId="561593ED" w14:textId="77777777" w:rsidTr="00235784">
        <w:trPr>
          <w:jc w:val="center"/>
        </w:trPr>
        <w:tc>
          <w:tcPr>
            <w:tcW w:w="5000" w:type="pct"/>
            <w:shd w:val="clear" w:color="auto" w:fill="D9D9D9" w:themeFill="background1" w:themeFillShade="D9"/>
          </w:tcPr>
          <w:p w14:paraId="6C1E2623" w14:textId="77777777" w:rsidR="004C46EC" w:rsidRPr="00F4783C" w:rsidRDefault="004C46EC" w:rsidP="00B0457B">
            <w:pPr>
              <w:rPr>
                <w:rFonts w:ascii="Aptos Narrow" w:hAnsi="Aptos Narrow" w:cstheme="majorHAnsi"/>
                <w:b/>
                <w:bCs/>
                <w:sz w:val="20"/>
                <w:szCs w:val="20"/>
              </w:rPr>
            </w:pPr>
            <w:r w:rsidRPr="00F4783C">
              <w:rPr>
                <w:rFonts w:ascii="Aptos Narrow" w:hAnsi="Aptos Narrow" w:cstheme="majorHAnsi"/>
                <w:b/>
                <w:bCs/>
                <w:sz w:val="20"/>
                <w:szCs w:val="20"/>
              </w:rPr>
              <w:t>AOB</w:t>
            </w:r>
          </w:p>
          <w:p w14:paraId="128A135D" w14:textId="77777777" w:rsidR="004C46EC" w:rsidRPr="00F51098" w:rsidRDefault="004C46EC" w:rsidP="00F51098">
            <w:pPr>
              <w:rPr>
                <w:rFonts w:ascii="Aptos Narrow" w:hAnsi="Aptos Narrow" w:cstheme="majorHAnsi"/>
                <w:b/>
                <w:sz w:val="20"/>
                <w:szCs w:val="20"/>
              </w:rPr>
            </w:pPr>
          </w:p>
        </w:tc>
      </w:tr>
      <w:tr w:rsidR="004C46EC" w:rsidRPr="00F4783C" w14:paraId="0E0C9889" w14:textId="77777777" w:rsidTr="00235784">
        <w:trPr>
          <w:jc w:val="center"/>
        </w:trPr>
        <w:tc>
          <w:tcPr>
            <w:tcW w:w="5000" w:type="pct"/>
          </w:tcPr>
          <w:p w14:paraId="73581856" w14:textId="77777777" w:rsidR="00B7353D" w:rsidRDefault="00B7353D" w:rsidP="004C46EC">
            <w:pPr>
              <w:rPr>
                <w:rFonts w:ascii="Aptos Narrow" w:hAnsi="Aptos Narrow" w:cstheme="majorHAnsi"/>
                <w:b/>
                <w:bCs/>
                <w:sz w:val="20"/>
                <w:szCs w:val="20"/>
              </w:rPr>
            </w:pPr>
          </w:p>
          <w:p w14:paraId="1C91C383" w14:textId="77777777" w:rsidR="00B7353D" w:rsidRPr="00B7353D" w:rsidRDefault="00B7353D" w:rsidP="00B7353D">
            <w:pPr>
              <w:rPr>
                <w:rFonts w:ascii="Aptos Narrow" w:hAnsi="Aptos Narrow" w:cstheme="majorHAnsi"/>
                <w:b/>
                <w:bCs/>
                <w:sz w:val="20"/>
                <w:szCs w:val="20"/>
              </w:rPr>
            </w:pPr>
            <w:r w:rsidRPr="00B7353D">
              <w:rPr>
                <w:rFonts w:ascii="Aptos Narrow" w:hAnsi="Aptos Narrow" w:cstheme="majorHAnsi"/>
                <w:b/>
                <w:bCs/>
                <w:sz w:val="20"/>
                <w:szCs w:val="20"/>
              </w:rPr>
              <w:t>Next Meeting and Closing Remarks</w:t>
            </w:r>
          </w:p>
          <w:p w14:paraId="1F063D14" w14:textId="77777777" w:rsidR="00B7353D" w:rsidRPr="00B7353D" w:rsidRDefault="00B7353D" w:rsidP="00B7353D">
            <w:pPr>
              <w:rPr>
                <w:rFonts w:ascii="Aptos Narrow" w:hAnsi="Aptos Narrow" w:cstheme="majorHAnsi"/>
                <w:sz w:val="20"/>
                <w:szCs w:val="20"/>
              </w:rPr>
            </w:pPr>
            <w:r w:rsidRPr="00B7353D">
              <w:rPr>
                <w:rFonts w:ascii="Aptos Narrow" w:hAnsi="Aptos Narrow" w:cstheme="majorHAnsi"/>
                <w:sz w:val="20"/>
                <w:szCs w:val="20"/>
              </w:rPr>
              <w:t>Kathryn Wing confirmed that the next meeting will be held in person on 21st October, with the venue expected to be at Educ8 Towers. Further details regarding the location will be shared in due course. She thanked all attendees for their contributions and wished everyone an enjoyable summer break. The meeting concluded with well wishes and a reminder that the group will reconvene close to the October half-term.</w:t>
            </w:r>
          </w:p>
          <w:p w14:paraId="4D61DC7D" w14:textId="77777777" w:rsidR="00B7353D" w:rsidRPr="00B7353D" w:rsidRDefault="00B7353D" w:rsidP="00B7353D">
            <w:pPr>
              <w:rPr>
                <w:rFonts w:ascii="Aptos Narrow" w:hAnsi="Aptos Narrow" w:cstheme="majorHAnsi"/>
                <w:sz w:val="20"/>
                <w:szCs w:val="20"/>
              </w:rPr>
            </w:pPr>
          </w:p>
          <w:p w14:paraId="14EE1E49" w14:textId="3E549867" w:rsidR="00B7353D" w:rsidRPr="00F4783C" w:rsidRDefault="00B7353D" w:rsidP="00B7353D">
            <w:pPr>
              <w:rPr>
                <w:rFonts w:ascii="Aptos Narrow" w:hAnsi="Aptos Narrow" w:cstheme="majorHAnsi"/>
                <w:b/>
                <w:bCs/>
                <w:sz w:val="20"/>
                <w:szCs w:val="20"/>
              </w:rPr>
            </w:pPr>
            <w:r w:rsidRPr="00B7353D">
              <w:rPr>
                <w:rFonts w:ascii="Aptos Narrow" w:hAnsi="Aptos Narrow" w:cstheme="majorHAnsi"/>
                <w:sz w:val="20"/>
                <w:szCs w:val="20"/>
              </w:rPr>
              <w:t>Meeting closed at 11.46</w:t>
            </w:r>
          </w:p>
        </w:tc>
      </w:tr>
    </w:tbl>
    <w:p w14:paraId="0DE9CDE1" w14:textId="44A1164B" w:rsidR="00A83547" w:rsidRDefault="00A83547"/>
    <w:sectPr w:rsidR="00A83547">
      <w:headerReference w:type="even" r:id="rId14"/>
      <w:headerReference w:type="default" r:id="rId15"/>
      <w:footerReference w:type="even" r:id="rId16"/>
      <w:footerReference w:type="default" r:id="rId17"/>
      <w:headerReference w:type="first" r:id="rId18"/>
      <w:footerReference w:type="first" r:id="rId1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7ED458" w14:textId="77777777" w:rsidR="005C1C9D" w:rsidRDefault="005C1C9D" w:rsidP="00270172">
      <w:r>
        <w:separator/>
      </w:r>
    </w:p>
  </w:endnote>
  <w:endnote w:type="continuationSeparator" w:id="0">
    <w:p w14:paraId="42015C07" w14:textId="77777777" w:rsidR="005C1C9D" w:rsidRDefault="005C1C9D" w:rsidP="002701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Narrow">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D4533C" w14:textId="77777777" w:rsidR="00C75A6F" w:rsidRDefault="00C75A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90AC33" w14:textId="77777777" w:rsidR="00C75A6F" w:rsidRDefault="00C75A6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76F259" w14:textId="77777777" w:rsidR="00C75A6F" w:rsidRDefault="00C75A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09E083" w14:textId="77777777" w:rsidR="005C1C9D" w:rsidRDefault="005C1C9D" w:rsidP="00270172">
      <w:r>
        <w:separator/>
      </w:r>
    </w:p>
  </w:footnote>
  <w:footnote w:type="continuationSeparator" w:id="0">
    <w:p w14:paraId="3E471CE4" w14:textId="77777777" w:rsidR="005C1C9D" w:rsidRDefault="005C1C9D" w:rsidP="002701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E7031" w14:textId="77777777" w:rsidR="00C75A6F" w:rsidRDefault="00C75A6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4AE34" w14:textId="3CBD673B" w:rsidR="00C75A6F" w:rsidRDefault="00C75A6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84F24" w14:textId="77777777" w:rsidR="00C75A6F" w:rsidRDefault="00C75A6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DC0EBE"/>
    <w:multiLevelType w:val="hybridMultilevel"/>
    <w:tmpl w:val="9DC2C0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4B0908"/>
    <w:multiLevelType w:val="multilevel"/>
    <w:tmpl w:val="717E63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8C3DF6"/>
    <w:multiLevelType w:val="hybridMultilevel"/>
    <w:tmpl w:val="85E07680"/>
    <w:lvl w:ilvl="0" w:tplc="08090001">
      <w:start w:val="1"/>
      <w:numFmt w:val="bullet"/>
      <w:lvlText w:val=""/>
      <w:lvlJc w:val="left"/>
      <w:pPr>
        <w:ind w:left="720" w:hanging="360"/>
      </w:pPr>
      <w:rPr>
        <w:rFonts w:ascii="Symbol" w:hAnsi="Symbol" w:hint="default"/>
      </w:rPr>
    </w:lvl>
    <w:lvl w:ilvl="1" w:tplc="08090009">
      <w:start w:val="1"/>
      <w:numFmt w:val="bullet"/>
      <w:lvlText w:val=""/>
      <w:lvlJc w:val="left"/>
      <w:pPr>
        <w:ind w:left="72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862D12"/>
    <w:multiLevelType w:val="multilevel"/>
    <w:tmpl w:val="717E63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454C98"/>
    <w:multiLevelType w:val="multilevel"/>
    <w:tmpl w:val="717E63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6E638F"/>
    <w:multiLevelType w:val="multilevel"/>
    <w:tmpl w:val="717E63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B63C7E"/>
    <w:multiLevelType w:val="multilevel"/>
    <w:tmpl w:val="717E6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8D2CC0"/>
    <w:multiLevelType w:val="multilevel"/>
    <w:tmpl w:val="717E6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68D1D9E"/>
    <w:multiLevelType w:val="hybridMultilevel"/>
    <w:tmpl w:val="E3A6EE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D106F15"/>
    <w:multiLevelType w:val="multilevel"/>
    <w:tmpl w:val="717E6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1A2E8C"/>
    <w:multiLevelType w:val="hybridMultilevel"/>
    <w:tmpl w:val="DBE208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318573D3"/>
    <w:multiLevelType w:val="multilevel"/>
    <w:tmpl w:val="717E63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CAD74B2"/>
    <w:multiLevelType w:val="hybridMultilevel"/>
    <w:tmpl w:val="CB948A6A"/>
    <w:lvl w:ilvl="0" w:tplc="08090009">
      <w:start w:val="1"/>
      <w:numFmt w:val="bullet"/>
      <w:lvlText w:val=""/>
      <w:lvlJc w:val="left"/>
      <w:pPr>
        <w:ind w:left="720" w:hanging="360"/>
      </w:pPr>
      <w:rPr>
        <w:rFonts w:ascii="Wingdings" w:hAnsi="Wingdings" w:hint="default"/>
      </w:rPr>
    </w:lvl>
    <w:lvl w:ilvl="1" w:tplc="FFFFFFFF">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E26755F"/>
    <w:multiLevelType w:val="hybridMultilevel"/>
    <w:tmpl w:val="AB7AFD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03F7BF1"/>
    <w:multiLevelType w:val="hybridMultilevel"/>
    <w:tmpl w:val="E1B47102"/>
    <w:lvl w:ilvl="0" w:tplc="08090009">
      <w:start w:val="1"/>
      <w:numFmt w:val="bullet"/>
      <w:lvlText w:val=""/>
      <w:lvlJc w:val="left"/>
      <w:pPr>
        <w:ind w:left="720" w:hanging="360"/>
      </w:pPr>
      <w:rPr>
        <w:rFonts w:ascii="Wingdings" w:hAnsi="Wingdings" w:hint="default"/>
      </w:rPr>
    </w:lvl>
    <w:lvl w:ilvl="1" w:tplc="FFFFFFFF">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46E633B1"/>
    <w:multiLevelType w:val="multilevel"/>
    <w:tmpl w:val="717E63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7CE6E36"/>
    <w:multiLevelType w:val="hybridMultilevel"/>
    <w:tmpl w:val="AE50A22E"/>
    <w:lvl w:ilvl="0" w:tplc="FCA2636C">
      <w:start w:val="1"/>
      <w:numFmt w:val="decimal"/>
      <w:lvlText w:val="%1."/>
      <w:lvlJc w:val="left"/>
      <w:pPr>
        <w:ind w:left="400" w:hanging="360"/>
      </w:pPr>
      <w:rPr>
        <w:rFonts w:hint="default"/>
      </w:rPr>
    </w:lvl>
    <w:lvl w:ilvl="1" w:tplc="08090019" w:tentative="1">
      <w:start w:val="1"/>
      <w:numFmt w:val="lowerLetter"/>
      <w:lvlText w:val="%2."/>
      <w:lvlJc w:val="left"/>
      <w:pPr>
        <w:ind w:left="1120" w:hanging="360"/>
      </w:pPr>
    </w:lvl>
    <w:lvl w:ilvl="2" w:tplc="0809001B" w:tentative="1">
      <w:start w:val="1"/>
      <w:numFmt w:val="lowerRoman"/>
      <w:lvlText w:val="%3."/>
      <w:lvlJc w:val="right"/>
      <w:pPr>
        <w:ind w:left="1840" w:hanging="180"/>
      </w:pPr>
    </w:lvl>
    <w:lvl w:ilvl="3" w:tplc="0809000F" w:tentative="1">
      <w:start w:val="1"/>
      <w:numFmt w:val="decimal"/>
      <w:lvlText w:val="%4."/>
      <w:lvlJc w:val="left"/>
      <w:pPr>
        <w:ind w:left="2560" w:hanging="360"/>
      </w:pPr>
    </w:lvl>
    <w:lvl w:ilvl="4" w:tplc="08090019" w:tentative="1">
      <w:start w:val="1"/>
      <w:numFmt w:val="lowerLetter"/>
      <w:lvlText w:val="%5."/>
      <w:lvlJc w:val="left"/>
      <w:pPr>
        <w:ind w:left="3280" w:hanging="360"/>
      </w:pPr>
    </w:lvl>
    <w:lvl w:ilvl="5" w:tplc="0809001B" w:tentative="1">
      <w:start w:val="1"/>
      <w:numFmt w:val="lowerRoman"/>
      <w:lvlText w:val="%6."/>
      <w:lvlJc w:val="right"/>
      <w:pPr>
        <w:ind w:left="4000" w:hanging="180"/>
      </w:pPr>
    </w:lvl>
    <w:lvl w:ilvl="6" w:tplc="0809000F" w:tentative="1">
      <w:start w:val="1"/>
      <w:numFmt w:val="decimal"/>
      <w:lvlText w:val="%7."/>
      <w:lvlJc w:val="left"/>
      <w:pPr>
        <w:ind w:left="4720" w:hanging="360"/>
      </w:pPr>
    </w:lvl>
    <w:lvl w:ilvl="7" w:tplc="08090019" w:tentative="1">
      <w:start w:val="1"/>
      <w:numFmt w:val="lowerLetter"/>
      <w:lvlText w:val="%8."/>
      <w:lvlJc w:val="left"/>
      <w:pPr>
        <w:ind w:left="5440" w:hanging="360"/>
      </w:pPr>
    </w:lvl>
    <w:lvl w:ilvl="8" w:tplc="0809001B" w:tentative="1">
      <w:start w:val="1"/>
      <w:numFmt w:val="lowerRoman"/>
      <w:lvlText w:val="%9."/>
      <w:lvlJc w:val="right"/>
      <w:pPr>
        <w:ind w:left="6160" w:hanging="180"/>
      </w:pPr>
    </w:lvl>
  </w:abstractNum>
  <w:abstractNum w:abstractNumId="17" w15:restartNumberingAfterBreak="0">
    <w:nsid w:val="4A6E2E36"/>
    <w:multiLevelType w:val="multilevel"/>
    <w:tmpl w:val="717E63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DD354FA"/>
    <w:multiLevelType w:val="hybridMultilevel"/>
    <w:tmpl w:val="631CACD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F622BB7"/>
    <w:multiLevelType w:val="multilevel"/>
    <w:tmpl w:val="6ABAF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0005D1D"/>
    <w:multiLevelType w:val="hybridMultilevel"/>
    <w:tmpl w:val="2B1EA49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1">
      <w:start w:val="1"/>
      <w:numFmt w:val="bullet"/>
      <w:lvlText w:val=""/>
      <w:lvlJc w:val="left"/>
      <w:pPr>
        <w:ind w:left="360" w:hanging="360"/>
      </w:pPr>
      <w:rPr>
        <w:rFonts w:ascii="Symbol" w:hAnsi="Symbol"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11B2FC8"/>
    <w:multiLevelType w:val="hybridMultilevel"/>
    <w:tmpl w:val="802A6F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528207F0"/>
    <w:multiLevelType w:val="multilevel"/>
    <w:tmpl w:val="7CE26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2BE0559"/>
    <w:multiLevelType w:val="hybridMultilevel"/>
    <w:tmpl w:val="AF329D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77C6565"/>
    <w:multiLevelType w:val="multilevel"/>
    <w:tmpl w:val="3C46B5A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AC505E8"/>
    <w:multiLevelType w:val="multilevel"/>
    <w:tmpl w:val="74BCD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AF33A90"/>
    <w:multiLevelType w:val="hybridMultilevel"/>
    <w:tmpl w:val="F1DE6E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6F572736"/>
    <w:multiLevelType w:val="hybridMultilevel"/>
    <w:tmpl w:val="2BBC1E62"/>
    <w:lvl w:ilvl="0" w:tplc="08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729F0D98"/>
    <w:multiLevelType w:val="multilevel"/>
    <w:tmpl w:val="717E63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66D0803"/>
    <w:multiLevelType w:val="multilevel"/>
    <w:tmpl w:val="717E6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81F101A"/>
    <w:multiLevelType w:val="hybridMultilevel"/>
    <w:tmpl w:val="9E824B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7A6722CF"/>
    <w:multiLevelType w:val="hybridMultilevel"/>
    <w:tmpl w:val="46DA6D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413696334">
    <w:abstractNumId w:val="8"/>
  </w:num>
  <w:num w:numId="2" w16cid:durableId="553353169">
    <w:abstractNumId w:val="13"/>
  </w:num>
  <w:num w:numId="3" w16cid:durableId="1189371016">
    <w:abstractNumId w:val="25"/>
  </w:num>
  <w:num w:numId="4" w16cid:durableId="1094475620">
    <w:abstractNumId w:val="19"/>
  </w:num>
  <w:num w:numId="5" w16cid:durableId="1376081257">
    <w:abstractNumId w:val="22"/>
  </w:num>
  <w:num w:numId="6" w16cid:durableId="1260484491">
    <w:abstractNumId w:val="3"/>
  </w:num>
  <w:num w:numId="7" w16cid:durableId="2032797699">
    <w:abstractNumId w:val="17"/>
  </w:num>
  <w:num w:numId="8" w16cid:durableId="1971588530">
    <w:abstractNumId w:val="6"/>
  </w:num>
  <w:num w:numId="9" w16cid:durableId="999774500">
    <w:abstractNumId w:val="1"/>
  </w:num>
  <w:num w:numId="10" w16cid:durableId="724139604">
    <w:abstractNumId w:val="5"/>
  </w:num>
  <w:num w:numId="11" w16cid:durableId="322011038">
    <w:abstractNumId w:val="29"/>
  </w:num>
  <w:num w:numId="12" w16cid:durableId="189412983">
    <w:abstractNumId w:val="7"/>
  </w:num>
  <w:num w:numId="13" w16cid:durableId="950550848">
    <w:abstractNumId w:val="11"/>
  </w:num>
  <w:num w:numId="14" w16cid:durableId="1153136012">
    <w:abstractNumId w:val="28"/>
  </w:num>
  <w:num w:numId="15" w16cid:durableId="354892280">
    <w:abstractNumId w:val="24"/>
  </w:num>
  <w:num w:numId="16" w16cid:durableId="1092239980">
    <w:abstractNumId w:val="9"/>
  </w:num>
  <w:num w:numId="17" w16cid:durableId="1453673246">
    <w:abstractNumId w:val="15"/>
  </w:num>
  <w:num w:numId="18" w16cid:durableId="917444420">
    <w:abstractNumId w:val="4"/>
  </w:num>
  <w:num w:numId="19" w16cid:durableId="1529872803">
    <w:abstractNumId w:val="2"/>
  </w:num>
  <w:num w:numId="20" w16cid:durableId="308292328">
    <w:abstractNumId w:val="10"/>
  </w:num>
  <w:num w:numId="21" w16cid:durableId="1265110512">
    <w:abstractNumId w:val="21"/>
  </w:num>
  <w:num w:numId="22" w16cid:durableId="1365642510">
    <w:abstractNumId w:val="0"/>
  </w:num>
  <w:num w:numId="23" w16cid:durableId="1842499137">
    <w:abstractNumId w:val="23"/>
  </w:num>
  <w:num w:numId="24" w16cid:durableId="1971550226">
    <w:abstractNumId w:val="27"/>
  </w:num>
  <w:num w:numId="25" w16cid:durableId="576599796">
    <w:abstractNumId w:val="14"/>
  </w:num>
  <w:num w:numId="26" w16cid:durableId="801844162">
    <w:abstractNumId w:val="12"/>
  </w:num>
  <w:num w:numId="27" w16cid:durableId="1984506211">
    <w:abstractNumId w:val="26"/>
  </w:num>
  <w:num w:numId="28" w16cid:durableId="1744177781">
    <w:abstractNumId w:val="18"/>
  </w:num>
  <w:num w:numId="29" w16cid:durableId="1868174636">
    <w:abstractNumId w:val="30"/>
  </w:num>
  <w:num w:numId="30" w16cid:durableId="120224311">
    <w:abstractNumId w:val="20"/>
  </w:num>
  <w:num w:numId="31" w16cid:durableId="1667587004">
    <w:abstractNumId w:val="16"/>
  </w:num>
  <w:num w:numId="32" w16cid:durableId="1986661162">
    <w:abstractNumId w:val="3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46EC"/>
    <w:rsid w:val="00012E6B"/>
    <w:rsid w:val="00023300"/>
    <w:rsid w:val="00027ED6"/>
    <w:rsid w:val="00035785"/>
    <w:rsid w:val="00036696"/>
    <w:rsid w:val="000442B1"/>
    <w:rsid w:val="00062C80"/>
    <w:rsid w:val="00070D2F"/>
    <w:rsid w:val="00071FA7"/>
    <w:rsid w:val="00085F90"/>
    <w:rsid w:val="000912F2"/>
    <w:rsid w:val="000C0BEE"/>
    <w:rsid w:val="000E19E3"/>
    <w:rsid w:val="000F1EC7"/>
    <w:rsid w:val="000F597F"/>
    <w:rsid w:val="00103B00"/>
    <w:rsid w:val="001374A0"/>
    <w:rsid w:val="00145315"/>
    <w:rsid w:val="00150AC8"/>
    <w:rsid w:val="00162CBE"/>
    <w:rsid w:val="00165300"/>
    <w:rsid w:val="00166EF8"/>
    <w:rsid w:val="001C2CC2"/>
    <w:rsid w:val="00213DBE"/>
    <w:rsid w:val="00215472"/>
    <w:rsid w:val="002157E1"/>
    <w:rsid w:val="00254090"/>
    <w:rsid w:val="00265587"/>
    <w:rsid w:val="002674D4"/>
    <w:rsid w:val="00270172"/>
    <w:rsid w:val="00282F31"/>
    <w:rsid w:val="00291450"/>
    <w:rsid w:val="002922B8"/>
    <w:rsid w:val="00293FE6"/>
    <w:rsid w:val="002965D4"/>
    <w:rsid w:val="002A0C4E"/>
    <w:rsid w:val="002B04E8"/>
    <w:rsid w:val="002B2E2B"/>
    <w:rsid w:val="002D02AA"/>
    <w:rsid w:val="002E06FB"/>
    <w:rsid w:val="002E529B"/>
    <w:rsid w:val="002E7D8F"/>
    <w:rsid w:val="002F41FB"/>
    <w:rsid w:val="003036C7"/>
    <w:rsid w:val="003231A8"/>
    <w:rsid w:val="00334963"/>
    <w:rsid w:val="003413A0"/>
    <w:rsid w:val="003479D1"/>
    <w:rsid w:val="00351296"/>
    <w:rsid w:val="0036103A"/>
    <w:rsid w:val="0036357C"/>
    <w:rsid w:val="00395230"/>
    <w:rsid w:val="003C2000"/>
    <w:rsid w:val="003C7D4F"/>
    <w:rsid w:val="0040793C"/>
    <w:rsid w:val="004327E9"/>
    <w:rsid w:val="00433F46"/>
    <w:rsid w:val="0043519F"/>
    <w:rsid w:val="00447602"/>
    <w:rsid w:val="0045313B"/>
    <w:rsid w:val="004531B8"/>
    <w:rsid w:val="00494F43"/>
    <w:rsid w:val="004B5008"/>
    <w:rsid w:val="004C46EC"/>
    <w:rsid w:val="00500078"/>
    <w:rsid w:val="00507449"/>
    <w:rsid w:val="00515D2B"/>
    <w:rsid w:val="00521395"/>
    <w:rsid w:val="00530CB1"/>
    <w:rsid w:val="00530EE9"/>
    <w:rsid w:val="005420B7"/>
    <w:rsid w:val="00555BA6"/>
    <w:rsid w:val="00556145"/>
    <w:rsid w:val="00557245"/>
    <w:rsid w:val="00557A0C"/>
    <w:rsid w:val="00597473"/>
    <w:rsid w:val="005A3824"/>
    <w:rsid w:val="005A407E"/>
    <w:rsid w:val="005A57B5"/>
    <w:rsid w:val="005A7B9A"/>
    <w:rsid w:val="005B1987"/>
    <w:rsid w:val="005C1C9D"/>
    <w:rsid w:val="005C4A17"/>
    <w:rsid w:val="005E6E55"/>
    <w:rsid w:val="00605746"/>
    <w:rsid w:val="0061329B"/>
    <w:rsid w:val="00623E27"/>
    <w:rsid w:val="00623E73"/>
    <w:rsid w:val="006411D1"/>
    <w:rsid w:val="00651F37"/>
    <w:rsid w:val="00674E0A"/>
    <w:rsid w:val="00693A8A"/>
    <w:rsid w:val="00697EF7"/>
    <w:rsid w:val="006D5F2E"/>
    <w:rsid w:val="006F18FA"/>
    <w:rsid w:val="007018E3"/>
    <w:rsid w:val="007142EF"/>
    <w:rsid w:val="00722F14"/>
    <w:rsid w:val="00725434"/>
    <w:rsid w:val="0073068F"/>
    <w:rsid w:val="00751361"/>
    <w:rsid w:val="00774E1C"/>
    <w:rsid w:val="00794681"/>
    <w:rsid w:val="007A2BE3"/>
    <w:rsid w:val="007C47CA"/>
    <w:rsid w:val="007F1643"/>
    <w:rsid w:val="007F604F"/>
    <w:rsid w:val="0080181C"/>
    <w:rsid w:val="008074AA"/>
    <w:rsid w:val="00822A29"/>
    <w:rsid w:val="0083458C"/>
    <w:rsid w:val="008441C1"/>
    <w:rsid w:val="00851DAC"/>
    <w:rsid w:val="00861132"/>
    <w:rsid w:val="008662F0"/>
    <w:rsid w:val="0087257B"/>
    <w:rsid w:val="00883F7F"/>
    <w:rsid w:val="0089242C"/>
    <w:rsid w:val="008D4D0E"/>
    <w:rsid w:val="008F21E5"/>
    <w:rsid w:val="008F26B9"/>
    <w:rsid w:val="008F63DB"/>
    <w:rsid w:val="00920E8C"/>
    <w:rsid w:val="009320BD"/>
    <w:rsid w:val="00962045"/>
    <w:rsid w:val="009A0533"/>
    <w:rsid w:val="009A2DF5"/>
    <w:rsid w:val="009B05E7"/>
    <w:rsid w:val="009B6C55"/>
    <w:rsid w:val="009B77F1"/>
    <w:rsid w:val="009C5E66"/>
    <w:rsid w:val="009F170B"/>
    <w:rsid w:val="009F43E2"/>
    <w:rsid w:val="00A134DD"/>
    <w:rsid w:val="00A54641"/>
    <w:rsid w:val="00A70500"/>
    <w:rsid w:val="00A72322"/>
    <w:rsid w:val="00A83547"/>
    <w:rsid w:val="00A8580B"/>
    <w:rsid w:val="00A9354F"/>
    <w:rsid w:val="00AC2221"/>
    <w:rsid w:val="00AE0E24"/>
    <w:rsid w:val="00AE3523"/>
    <w:rsid w:val="00AF07A2"/>
    <w:rsid w:val="00AF32DF"/>
    <w:rsid w:val="00B0457B"/>
    <w:rsid w:val="00B04712"/>
    <w:rsid w:val="00B309FF"/>
    <w:rsid w:val="00B33810"/>
    <w:rsid w:val="00B452BA"/>
    <w:rsid w:val="00B50EAA"/>
    <w:rsid w:val="00B7353D"/>
    <w:rsid w:val="00B85F63"/>
    <w:rsid w:val="00B90C88"/>
    <w:rsid w:val="00BA00F2"/>
    <w:rsid w:val="00BB5F86"/>
    <w:rsid w:val="00BD79CF"/>
    <w:rsid w:val="00BE64B9"/>
    <w:rsid w:val="00BF17C1"/>
    <w:rsid w:val="00C05612"/>
    <w:rsid w:val="00C1477C"/>
    <w:rsid w:val="00C26278"/>
    <w:rsid w:val="00C30288"/>
    <w:rsid w:val="00C34DDA"/>
    <w:rsid w:val="00C53642"/>
    <w:rsid w:val="00C619EA"/>
    <w:rsid w:val="00C639DF"/>
    <w:rsid w:val="00C75A6F"/>
    <w:rsid w:val="00C82B48"/>
    <w:rsid w:val="00C82F86"/>
    <w:rsid w:val="00CC60B6"/>
    <w:rsid w:val="00D0696F"/>
    <w:rsid w:val="00D1780E"/>
    <w:rsid w:val="00D23AB6"/>
    <w:rsid w:val="00D321A6"/>
    <w:rsid w:val="00D46DC9"/>
    <w:rsid w:val="00D57C75"/>
    <w:rsid w:val="00D637B5"/>
    <w:rsid w:val="00DB6E8A"/>
    <w:rsid w:val="00DC4221"/>
    <w:rsid w:val="00DD000E"/>
    <w:rsid w:val="00DF108D"/>
    <w:rsid w:val="00E000C4"/>
    <w:rsid w:val="00E07659"/>
    <w:rsid w:val="00E135E2"/>
    <w:rsid w:val="00E14FA3"/>
    <w:rsid w:val="00E23250"/>
    <w:rsid w:val="00E26B13"/>
    <w:rsid w:val="00E34E95"/>
    <w:rsid w:val="00E41B3C"/>
    <w:rsid w:val="00E85D6E"/>
    <w:rsid w:val="00E942A6"/>
    <w:rsid w:val="00EE3031"/>
    <w:rsid w:val="00F22191"/>
    <w:rsid w:val="00F33730"/>
    <w:rsid w:val="00F33FAA"/>
    <w:rsid w:val="00F4783C"/>
    <w:rsid w:val="00F51098"/>
    <w:rsid w:val="00F53695"/>
    <w:rsid w:val="00F641A4"/>
    <w:rsid w:val="00F74BF7"/>
    <w:rsid w:val="00F93CBA"/>
    <w:rsid w:val="00FD4B81"/>
    <w:rsid w:val="00FE037B"/>
    <w:rsid w:val="00FF5C9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3AA9BB4"/>
  <w15:chartTrackingRefBased/>
  <w15:docId w15:val="{348BC3E5-85DE-4BC9-B39D-6809FA30D0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46EC"/>
    <w:pPr>
      <w:spacing w:after="0" w:line="240" w:lineRule="auto"/>
    </w:pPr>
    <w:rPr>
      <w:rFonts w:eastAsiaTheme="minorEastAsia"/>
      <w:kern w:val="0"/>
      <w:sz w:val="24"/>
      <w:szCs w:val="24"/>
      <w14:ligatures w14:val="none"/>
    </w:rPr>
  </w:style>
  <w:style w:type="paragraph" w:styleId="Heading1">
    <w:name w:val="heading 1"/>
    <w:basedOn w:val="Normal"/>
    <w:next w:val="Normal"/>
    <w:link w:val="Heading1Char"/>
    <w:uiPriority w:val="9"/>
    <w:qFormat/>
    <w:rsid w:val="004C46E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C46E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C46E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C46E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C46E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C46E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C46E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C46E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C46E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46E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C46E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C46E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C46E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C46E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C46E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C46E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C46E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C46EC"/>
    <w:rPr>
      <w:rFonts w:eastAsiaTheme="majorEastAsia" w:cstheme="majorBidi"/>
      <w:color w:val="272727" w:themeColor="text1" w:themeTint="D8"/>
    </w:rPr>
  </w:style>
  <w:style w:type="paragraph" w:styleId="Title">
    <w:name w:val="Title"/>
    <w:basedOn w:val="Normal"/>
    <w:next w:val="Normal"/>
    <w:link w:val="TitleChar"/>
    <w:uiPriority w:val="10"/>
    <w:qFormat/>
    <w:rsid w:val="004C46E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C46E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C46E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C46E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C46EC"/>
    <w:pPr>
      <w:spacing w:before="160"/>
      <w:jc w:val="center"/>
    </w:pPr>
    <w:rPr>
      <w:i/>
      <w:iCs/>
      <w:color w:val="404040" w:themeColor="text1" w:themeTint="BF"/>
    </w:rPr>
  </w:style>
  <w:style w:type="character" w:customStyle="1" w:styleId="QuoteChar">
    <w:name w:val="Quote Char"/>
    <w:basedOn w:val="DefaultParagraphFont"/>
    <w:link w:val="Quote"/>
    <w:uiPriority w:val="29"/>
    <w:rsid w:val="004C46EC"/>
    <w:rPr>
      <w:i/>
      <w:iCs/>
      <w:color w:val="404040" w:themeColor="text1" w:themeTint="BF"/>
    </w:rPr>
  </w:style>
  <w:style w:type="paragraph" w:styleId="ListParagraph">
    <w:name w:val="List Paragraph"/>
    <w:aliases w:val="F5 List Paragraph,List Paragraph1,Dot pt,No Spacing1,List Paragraph Char Char Char,Indicator Text,Numbered Para 1,Bullet Points,MAIN CONTENT,Bullet 1,List Paragraph11,List Paragraph12,List Paragraph2,Normal numbered,OBC Bullet"/>
    <w:basedOn w:val="Normal"/>
    <w:link w:val="ListParagraphChar"/>
    <w:uiPriority w:val="34"/>
    <w:qFormat/>
    <w:rsid w:val="004C46EC"/>
    <w:pPr>
      <w:ind w:left="720"/>
      <w:contextualSpacing/>
    </w:pPr>
  </w:style>
  <w:style w:type="character" w:styleId="IntenseEmphasis">
    <w:name w:val="Intense Emphasis"/>
    <w:basedOn w:val="DefaultParagraphFont"/>
    <w:uiPriority w:val="21"/>
    <w:qFormat/>
    <w:rsid w:val="004C46EC"/>
    <w:rPr>
      <w:i/>
      <w:iCs/>
      <w:color w:val="0F4761" w:themeColor="accent1" w:themeShade="BF"/>
    </w:rPr>
  </w:style>
  <w:style w:type="paragraph" w:styleId="IntenseQuote">
    <w:name w:val="Intense Quote"/>
    <w:basedOn w:val="Normal"/>
    <w:next w:val="Normal"/>
    <w:link w:val="IntenseQuoteChar"/>
    <w:uiPriority w:val="30"/>
    <w:qFormat/>
    <w:rsid w:val="004C46E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C46EC"/>
    <w:rPr>
      <w:i/>
      <w:iCs/>
      <w:color w:val="0F4761" w:themeColor="accent1" w:themeShade="BF"/>
    </w:rPr>
  </w:style>
  <w:style w:type="character" w:styleId="IntenseReference">
    <w:name w:val="Intense Reference"/>
    <w:basedOn w:val="DefaultParagraphFont"/>
    <w:uiPriority w:val="32"/>
    <w:qFormat/>
    <w:rsid w:val="004C46EC"/>
    <w:rPr>
      <w:b/>
      <w:bCs/>
      <w:smallCaps/>
      <w:color w:val="0F4761" w:themeColor="accent1" w:themeShade="BF"/>
      <w:spacing w:val="5"/>
    </w:rPr>
  </w:style>
  <w:style w:type="table" w:styleId="TableGrid">
    <w:name w:val="Table Grid"/>
    <w:basedOn w:val="TableNormal"/>
    <w:uiPriority w:val="59"/>
    <w:rsid w:val="004C46EC"/>
    <w:pPr>
      <w:spacing w:after="0" w:line="240" w:lineRule="auto"/>
    </w:pPr>
    <w:rPr>
      <w:rFonts w:eastAsiaTheme="minorEastAsia"/>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4C46EC"/>
    <w:rPr>
      <w:color w:val="0000FF"/>
      <w:u w:val="single"/>
    </w:rPr>
  </w:style>
  <w:style w:type="character" w:customStyle="1" w:styleId="ListParagraphChar">
    <w:name w:val="List Paragraph Char"/>
    <w:aliases w:val="F5 List Paragraph Char,List Paragraph1 Char,Dot pt Char,No Spacing1 Char,List Paragraph Char Char Char Char,Indicator Text Char,Numbered Para 1 Char,Bullet Points Char,MAIN CONTENT Char,Bullet 1 Char,List Paragraph11 Char"/>
    <w:link w:val="ListParagraph"/>
    <w:uiPriority w:val="34"/>
    <w:qFormat/>
    <w:locked/>
    <w:rsid w:val="004C46EC"/>
  </w:style>
  <w:style w:type="character" w:styleId="UnresolvedMention">
    <w:name w:val="Unresolved Mention"/>
    <w:basedOn w:val="DefaultParagraphFont"/>
    <w:uiPriority w:val="99"/>
    <w:semiHidden/>
    <w:unhideWhenUsed/>
    <w:rsid w:val="0061329B"/>
    <w:rPr>
      <w:color w:val="605E5C"/>
      <w:shd w:val="clear" w:color="auto" w:fill="E1DFDD"/>
    </w:rPr>
  </w:style>
  <w:style w:type="paragraph" w:styleId="Header">
    <w:name w:val="header"/>
    <w:basedOn w:val="Normal"/>
    <w:link w:val="HeaderChar"/>
    <w:uiPriority w:val="99"/>
    <w:unhideWhenUsed/>
    <w:rsid w:val="00270172"/>
    <w:pPr>
      <w:tabs>
        <w:tab w:val="center" w:pos="4513"/>
        <w:tab w:val="right" w:pos="9026"/>
      </w:tabs>
    </w:pPr>
  </w:style>
  <w:style w:type="character" w:customStyle="1" w:styleId="HeaderChar">
    <w:name w:val="Header Char"/>
    <w:basedOn w:val="DefaultParagraphFont"/>
    <w:link w:val="Header"/>
    <w:uiPriority w:val="99"/>
    <w:rsid w:val="00270172"/>
    <w:rPr>
      <w:rFonts w:eastAsiaTheme="minorEastAsia"/>
      <w:kern w:val="0"/>
      <w:sz w:val="24"/>
      <w:szCs w:val="24"/>
      <w14:ligatures w14:val="none"/>
    </w:rPr>
  </w:style>
  <w:style w:type="paragraph" w:styleId="Footer">
    <w:name w:val="footer"/>
    <w:basedOn w:val="Normal"/>
    <w:link w:val="FooterChar"/>
    <w:uiPriority w:val="99"/>
    <w:unhideWhenUsed/>
    <w:rsid w:val="00270172"/>
    <w:pPr>
      <w:tabs>
        <w:tab w:val="center" w:pos="4513"/>
        <w:tab w:val="right" w:pos="9026"/>
      </w:tabs>
    </w:pPr>
  </w:style>
  <w:style w:type="character" w:customStyle="1" w:styleId="FooterChar">
    <w:name w:val="Footer Char"/>
    <w:basedOn w:val="DefaultParagraphFont"/>
    <w:link w:val="Footer"/>
    <w:uiPriority w:val="99"/>
    <w:rsid w:val="00270172"/>
    <w:rPr>
      <w:rFonts w:eastAsiaTheme="minorEastAsia"/>
      <w:kern w:val="0"/>
      <w:sz w:val="24"/>
      <w:szCs w:val="24"/>
      <w14:ligatures w14:val="none"/>
    </w:rPr>
  </w:style>
  <w:style w:type="paragraph" w:styleId="NormalWeb">
    <w:name w:val="Normal (Web)"/>
    <w:basedOn w:val="Normal"/>
    <w:uiPriority w:val="99"/>
    <w:unhideWhenUsed/>
    <w:rsid w:val="002674D4"/>
    <w:pPr>
      <w:spacing w:before="100" w:beforeAutospacing="1" w:after="100" w:afterAutospacing="1"/>
    </w:pPr>
    <w:rPr>
      <w:rFonts w:ascii="Times New Roman" w:eastAsia="Times New Roman" w:hAnsi="Times New Roman" w:cs="Times New Roman"/>
      <w:lang w:eastAsia="en-GB"/>
    </w:rPr>
  </w:style>
  <w:style w:type="character" w:styleId="Strong">
    <w:name w:val="Strong"/>
    <w:basedOn w:val="DefaultParagraphFont"/>
    <w:uiPriority w:val="22"/>
    <w:qFormat/>
    <w:rsid w:val="002674D4"/>
    <w:rPr>
      <w:b/>
      <w:bCs/>
    </w:rPr>
  </w:style>
  <w:style w:type="character" w:styleId="Emphasis">
    <w:name w:val="Emphasis"/>
    <w:basedOn w:val="DefaultParagraphFont"/>
    <w:uiPriority w:val="20"/>
    <w:qFormat/>
    <w:rsid w:val="002674D4"/>
    <w:rPr>
      <w:i/>
      <w:iCs/>
    </w:rPr>
  </w:style>
  <w:style w:type="paragraph" w:styleId="Revision">
    <w:name w:val="Revision"/>
    <w:hidden/>
    <w:uiPriority w:val="99"/>
    <w:semiHidden/>
    <w:rsid w:val="00C639DF"/>
    <w:pPr>
      <w:spacing w:after="0" w:line="240" w:lineRule="auto"/>
    </w:pPr>
    <w:rPr>
      <w:rFonts w:eastAsiaTheme="minorEastAsia"/>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799197">
      <w:bodyDiv w:val="1"/>
      <w:marLeft w:val="0"/>
      <w:marRight w:val="0"/>
      <w:marTop w:val="0"/>
      <w:marBottom w:val="0"/>
      <w:divBdr>
        <w:top w:val="none" w:sz="0" w:space="0" w:color="auto"/>
        <w:left w:val="none" w:sz="0" w:space="0" w:color="auto"/>
        <w:bottom w:val="none" w:sz="0" w:space="0" w:color="auto"/>
        <w:right w:val="none" w:sz="0" w:space="0" w:color="auto"/>
      </w:divBdr>
    </w:div>
    <w:div w:id="9374633">
      <w:bodyDiv w:val="1"/>
      <w:marLeft w:val="0"/>
      <w:marRight w:val="0"/>
      <w:marTop w:val="0"/>
      <w:marBottom w:val="0"/>
      <w:divBdr>
        <w:top w:val="none" w:sz="0" w:space="0" w:color="auto"/>
        <w:left w:val="none" w:sz="0" w:space="0" w:color="auto"/>
        <w:bottom w:val="none" w:sz="0" w:space="0" w:color="auto"/>
        <w:right w:val="none" w:sz="0" w:space="0" w:color="auto"/>
      </w:divBdr>
    </w:div>
    <w:div w:id="41028443">
      <w:bodyDiv w:val="1"/>
      <w:marLeft w:val="0"/>
      <w:marRight w:val="0"/>
      <w:marTop w:val="0"/>
      <w:marBottom w:val="0"/>
      <w:divBdr>
        <w:top w:val="none" w:sz="0" w:space="0" w:color="auto"/>
        <w:left w:val="none" w:sz="0" w:space="0" w:color="auto"/>
        <w:bottom w:val="none" w:sz="0" w:space="0" w:color="auto"/>
        <w:right w:val="none" w:sz="0" w:space="0" w:color="auto"/>
      </w:divBdr>
    </w:div>
    <w:div w:id="47848708">
      <w:bodyDiv w:val="1"/>
      <w:marLeft w:val="0"/>
      <w:marRight w:val="0"/>
      <w:marTop w:val="0"/>
      <w:marBottom w:val="0"/>
      <w:divBdr>
        <w:top w:val="none" w:sz="0" w:space="0" w:color="auto"/>
        <w:left w:val="none" w:sz="0" w:space="0" w:color="auto"/>
        <w:bottom w:val="none" w:sz="0" w:space="0" w:color="auto"/>
        <w:right w:val="none" w:sz="0" w:space="0" w:color="auto"/>
      </w:divBdr>
    </w:div>
    <w:div w:id="54934907">
      <w:bodyDiv w:val="1"/>
      <w:marLeft w:val="0"/>
      <w:marRight w:val="0"/>
      <w:marTop w:val="0"/>
      <w:marBottom w:val="0"/>
      <w:divBdr>
        <w:top w:val="none" w:sz="0" w:space="0" w:color="auto"/>
        <w:left w:val="none" w:sz="0" w:space="0" w:color="auto"/>
        <w:bottom w:val="none" w:sz="0" w:space="0" w:color="auto"/>
        <w:right w:val="none" w:sz="0" w:space="0" w:color="auto"/>
      </w:divBdr>
    </w:div>
    <w:div w:id="74937483">
      <w:bodyDiv w:val="1"/>
      <w:marLeft w:val="0"/>
      <w:marRight w:val="0"/>
      <w:marTop w:val="0"/>
      <w:marBottom w:val="0"/>
      <w:divBdr>
        <w:top w:val="none" w:sz="0" w:space="0" w:color="auto"/>
        <w:left w:val="none" w:sz="0" w:space="0" w:color="auto"/>
        <w:bottom w:val="none" w:sz="0" w:space="0" w:color="auto"/>
        <w:right w:val="none" w:sz="0" w:space="0" w:color="auto"/>
      </w:divBdr>
    </w:div>
    <w:div w:id="77559509">
      <w:bodyDiv w:val="1"/>
      <w:marLeft w:val="0"/>
      <w:marRight w:val="0"/>
      <w:marTop w:val="0"/>
      <w:marBottom w:val="0"/>
      <w:divBdr>
        <w:top w:val="none" w:sz="0" w:space="0" w:color="auto"/>
        <w:left w:val="none" w:sz="0" w:space="0" w:color="auto"/>
        <w:bottom w:val="none" w:sz="0" w:space="0" w:color="auto"/>
        <w:right w:val="none" w:sz="0" w:space="0" w:color="auto"/>
      </w:divBdr>
    </w:div>
    <w:div w:id="85394119">
      <w:bodyDiv w:val="1"/>
      <w:marLeft w:val="0"/>
      <w:marRight w:val="0"/>
      <w:marTop w:val="0"/>
      <w:marBottom w:val="0"/>
      <w:divBdr>
        <w:top w:val="none" w:sz="0" w:space="0" w:color="auto"/>
        <w:left w:val="none" w:sz="0" w:space="0" w:color="auto"/>
        <w:bottom w:val="none" w:sz="0" w:space="0" w:color="auto"/>
        <w:right w:val="none" w:sz="0" w:space="0" w:color="auto"/>
      </w:divBdr>
    </w:div>
    <w:div w:id="113914251">
      <w:bodyDiv w:val="1"/>
      <w:marLeft w:val="0"/>
      <w:marRight w:val="0"/>
      <w:marTop w:val="0"/>
      <w:marBottom w:val="0"/>
      <w:divBdr>
        <w:top w:val="none" w:sz="0" w:space="0" w:color="auto"/>
        <w:left w:val="none" w:sz="0" w:space="0" w:color="auto"/>
        <w:bottom w:val="none" w:sz="0" w:space="0" w:color="auto"/>
        <w:right w:val="none" w:sz="0" w:space="0" w:color="auto"/>
      </w:divBdr>
    </w:div>
    <w:div w:id="127476457">
      <w:bodyDiv w:val="1"/>
      <w:marLeft w:val="0"/>
      <w:marRight w:val="0"/>
      <w:marTop w:val="0"/>
      <w:marBottom w:val="0"/>
      <w:divBdr>
        <w:top w:val="none" w:sz="0" w:space="0" w:color="auto"/>
        <w:left w:val="none" w:sz="0" w:space="0" w:color="auto"/>
        <w:bottom w:val="none" w:sz="0" w:space="0" w:color="auto"/>
        <w:right w:val="none" w:sz="0" w:space="0" w:color="auto"/>
      </w:divBdr>
    </w:div>
    <w:div w:id="127628433">
      <w:bodyDiv w:val="1"/>
      <w:marLeft w:val="0"/>
      <w:marRight w:val="0"/>
      <w:marTop w:val="0"/>
      <w:marBottom w:val="0"/>
      <w:divBdr>
        <w:top w:val="none" w:sz="0" w:space="0" w:color="auto"/>
        <w:left w:val="none" w:sz="0" w:space="0" w:color="auto"/>
        <w:bottom w:val="none" w:sz="0" w:space="0" w:color="auto"/>
        <w:right w:val="none" w:sz="0" w:space="0" w:color="auto"/>
      </w:divBdr>
    </w:div>
    <w:div w:id="139200625">
      <w:bodyDiv w:val="1"/>
      <w:marLeft w:val="0"/>
      <w:marRight w:val="0"/>
      <w:marTop w:val="0"/>
      <w:marBottom w:val="0"/>
      <w:divBdr>
        <w:top w:val="none" w:sz="0" w:space="0" w:color="auto"/>
        <w:left w:val="none" w:sz="0" w:space="0" w:color="auto"/>
        <w:bottom w:val="none" w:sz="0" w:space="0" w:color="auto"/>
        <w:right w:val="none" w:sz="0" w:space="0" w:color="auto"/>
      </w:divBdr>
    </w:div>
    <w:div w:id="176576013">
      <w:bodyDiv w:val="1"/>
      <w:marLeft w:val="0"/>
      <w:marRight w:val="0"/>
      <w:marTop w:val="0"/>
      <w:marBottom w:val="0"/>
      <w:divBdr>
        <w:top w:val="none" w:sz="0" w:space="0" w:color="auto"/>
        <w:left w:val="none" w:sz="0" w:space="0" w:color="auto"/>
        <w:bottom w:val="none" w:sz="0" w:space="0" w:color="auto"/>
        <w:right w:val="none" w:sz="0" w:space="0" w:color="auto"/>
      </w:divBdr>
    </w:div>
    <w:div w:id="176774833">
      <w:bodyDiv w:val="1"/>
      <w:marLeft w:val="0"/>
      <w:marRight w:val="0"/>
      <w:marTop w:val="0"/>
      <w:marBottom w:val="0"/>
      <w:divBdr>
        <w:top w:val="none" w:sz="0" w:space="0" w:color="auto"/>
        <w:left w:val="none" w:sz="0" w:space="0" w:color="auto"/>
        <w:bottom w:val="none" w:sz="0" w:space="0" w:color="auto"/>
        <w:right w:val="none" w:sz="0" w:space="0" w:color="auto"/>
      </w:divBdr>
    </w:div>
    <w:div w:id="187182859">
      <w:bodyDiv w:val="1"/>
      <w:marLeft w:val="0"/>
      <w:marRight w:val="0"/>
      <w:marTop w:val="0"/>
      <w:marBottom w:val="0"/>
      <w:divBdr>
        <w:top w:val="none" w:sz="0" w:space="0" w:color="auto"/>
        <w:left w:val="none" w:sz="0" w:space="0" w:color="auto"/>
        <w:bottom w:val="none" w:sz="0" w:space="0" w:color="auto"/>
        <w:right w:val="none" w:sz="0" w:space="0" w:color="auto"/>
      </w:divBdr>
    </w:div>
    <w:div w:id="201407661">
      <w:bodyDiv w:val="1"/>
      <w:marLeft w:val="0"/>
      <w:marRight w:val="0"/>
      <w:marTop w:val="0"/>
      <w:marBottom w:val="0"/>
      <w:divBdr>
        <w:top w:val="none" w:sz="0" w:space="0" w:color="auto"/>
        <w:left w:val="none" w:sz="0" w:space="0" w:color="auto"/>
        <w:bottom w:val="none" w:sz="0" w:space="0" w:color="auto"/>
        <w:right w:val="none" w:sz="0" w:space="0" w:color="auto"/>
      </w:divBdr>
    </w:div>
    <w:div w:id="203098500">
      <w:bodyDiv w:val="1"/>
      <w:marLeft w:val="0"/>
      <w:marRight w:val="0"/>
      <w:marTop w:val="0"/>
      <w:marBottom w:val="0"/>
      <w:divBdr>
        <w:top w:val="none" w:sz="0" w:space="0" w:color="auto"/>
        <w:left w:val="none" w:sz="0" w:space="0" w:color="auto"/>
        <w:bottom w:val="none" w:sz="0" w:space="0" w:color="auto"/>
        <w:right w:val="none" w:sz="0" w:space="0" w:color="auto"/>
      </w:divBdr>
    </w:div>
    <w:div w:id="205411711">
      <w:bodyDiv w:val="1"/>
      <w:marLeft w:val="0"/>
      <w:marRight w:val="0"/>
      <w:marTop w:val="0"/>
      <w:marBottom w:val="0"/>
      <w:divBdr>
        <w:top w:val="none" w:sz="0" w:space="0" w:color="auto"/>
        <w:left w:val="none" w:sz="0" w:space="0" w:color="auto"/>
        <w:bottom w:val="none" w:sz="0" w:space="0" w:color="auto"/>
        <w:right w:val="none" w:sz="0" w:space="0" w:color="auto"/>
      </w:divBdr>
    </w:div>
    <w:div w:id="229971214">
      <w:bodyDiv w:val="1"/>
      <w:marLeft w:val="0"/>
      <w:marRight w:val="0"/>
      <w:marTop w:val="0"/>
      <w:marBottom w:val="0"/>
      <w:divBdr>
        <w:top w:val="none" w:sz="0" w:space="0" w:color="auto"/>
        <w:left w:val="none" w:sz="0" w:space="0" w:color="auto"/>
        <w:bottom w:val="none" w:sz="0" w:space="0" w:color="auto"/>
        <w:right w:val="none" w:sz="0" w:space="0" w:color="auto"/>
      </w:divBdr>
    </w:div>
    <w:div w:id="234828344">
      <w:bodyDiv w:val="1"/>
      <w:marLeft w:val="0"/>
      <w:marRight w:val="0"/>
      <w:marTop w:val="0"/>
      <w:marBottom w:val="0"/>
      <w:divBdr>
        <w:top w:val="none" w:sz="0" w:space="0" w:color="auto"/>
        <w:left w:val="none" w:sz="0" w:space="0" w:color="auto"/>
        <w:bottom w:val="none" w:sz="0" w:space="0" w:color="auto"/>
        <w:right w:val="none" w:sz="0" w:space="0" w:color="auto"/>
      </w:divBdr>
    </w:div>
    <w:div w:id="238054613">
      <w:bodyDiv w:val="1"/>
      <w:marLeft w:val="0"/>
      <w:marRight w:val="0"/>
      <w:marTop w:val="0"/>
      <w:marBottom w:val="0"/>
      <w:divBdr>
        <w:top w:val="none" w:sz="0" w:space="0" w:color="auto"/>
        <w:left w:val="none" w:sz="0" w:space="0" w:color="auto"/>
        <w:bottom w:val="none" w:sz="0" w:space="0" w:color="auto"/>
        <w:right w:val="none" w:sz="0" w:space="0" w:color="auto"/>
      </w:divBdr>
    </w:div>
    <w:div w:id="244190444">
      <w:bodyDiv w:val="1"/>
      <w:marLeft w:val="0"/>
      <w:marRight w:val="0"/>
      <w:marTop w:val="0"/>
      <w:marBottom w:val="0"/>
      <w:divBdr>
        <w:top w:val="none" w:sz="0" w:space="0" w:color="auto"/>
        <w:left w:val="none" w:sz="0" w:space="0" w:color="auto"/>
        <w:bottom w:val="none" w:sz="0" w:space="0" w:color="auto"/>
        <w:right w:val="none" w:sz="0" w:space="0" w:color="auto"/>
      </w:divBdr>
    </w:div>
    <w:div w:id="255333957">
      <w:bodyDiv w:val="1"/>
      <w:marLeft w:val="0"/>
      <w:marRight w:val="0"/>
      <w:marTop w:val="0"/>
      <w:marBottom w:val="0"/>
      <w:divBdr>
        <w:top w:val="none" w:sz="0" w:space="0" w:color="auto"/>
        <w:left w:val="none" w:sz="0" w:space="0" w:color="auto"/>
        <w:bottom w:val="none" w:sz="0" w:space="0" w:color="auto"/>
        <w:right w:val="none" w:sz="0" w:space="0" w:color="auto"/>
      </w:divBdr>
    </w:div>
    <w:div w:id="266695826">
      <w:bodyDiv w:val="1"/>
      <w:marLeft w:val="0"/>
      <w:marRight w:val="0"/>
      <w:marTop w:val="0"/>
      <w:marBottom w:val="0"/>
      <w:divBdr>
        <w:top w:val="none" w:sz="0" w:space="0" w:color="auto"/>
        <w:left w:val="none" w:sz="0" w:space="0" w:color="auto"/>
        <w:bottom w:val="none" w:sz="0" w:space="0" w:color="auto"/>
        <w:right w:val="none" w:sz="0" w:space="0" w:color="auto"/>
      </w:divBdr>
    </w:div>
    <w:div w:id="280653408">
      <w:bodyDiv w:val="1"/>
      <w:marLeft w:val="0"/>
      <w:marRight w:val="0"/>
      <w:marTop w:val="0"/>
      <w:marBottom w:val="0"/>
      <w:divBdr>
        <w:top w:val="none" w:sz="0" w:space="0" w:color="auto"/>
        <w:left w:val="none" w:sz="0" w:space="0" w:color="auto"/>
        <w:bottom w:val="none" w:sz="0" w:space="0" w:color="auto"/>
        <w:right w:val="none" w:sz="0" w:space="0" w:color="auto"/>
      </w:divBdr>
    </w:div>
    <w:div w:id="291861461">
      <w:bodyDiv w:val="1"/>
      <w:marLeft w:val="0"/>
      <w:marRight w:val="0"/>
      <w:marTop w:val="0"/>
      <w:marBottom w:val="0"/>
      <w:divBdr>
        <w:top w:val="none" w:sz="0" w:space="0" w:color="auto"/>
        <w:left w:val="none" w:sz="0" w:space="0" w:color="auto"/>
        <w:bottom w:val="none" w:sz="0" w:space="0" w:color="auto"/>
        <w:right w:val="none" w:sz="0" w:space="0" w:color="auto"/>
      </w:divBdr>
    </w:div>
    <w:div w:id="321206528">
      <w:bodyDiv w:val="1"/>
      <w:marLeft w:val="0"/>
      <w:marRight w:val="0"/>
      <w:marTop w:val="0"/>
      <w:marBottom w:val="0"/>
      <w:divBdr>
        <w:top w:val="none" w:sz="0" w:space="0" w:color="auto"/>
        <w:left w:val="none" w:sz="0" w:space="0" w:color="auto"/>
        <w:bottom w:val="none" w:sz="0" w:space="0" w:color="auto"/>
        <w:right w:val="none" w:sz="0" w:space="0" w:color="auto"/>
      </w:divBdr>
    </w:div>
    <w:div w:id="331493760">
      <w:bodyDiv w:val="1"/>
      <w:marLeft w:val="0"/>
      <w:marRight w:val="0"/>
      <w:marTop w:val="0"/>
      <w:marBottom w:val="0"/>
      <w:divBdr>
        <w:top w:val="none" w:sz="0" w:space="0" w:color="auto"/>
        <w:left w:val="none" w:sz="0" w:space="0" w:color="auto"/>
        <w:bottom w:val="none" w:sz="0" w:space="0" w:color="auto"/>
        <w:right w:val="none" w:sz="0" w:space="0" w:color="auto"/>
      </w:divBdr>
    </w:div>
    <w:div w:id="335770633">
      <w:bodyDiv w:val="1"/>
      <w:marLeft w:val="0"/>
      <w:marRight w:val="0"/>
      <w:marTop w:val="0"/>
      <w:marBottom w:val="0"/>
      <w:divBdr>
        <w:top w:val="none" w:sz="0" w:space="0" w:color="auto"/>
        <w:left w:val="none" w:sz="0" w:space="0" w:color="auto"/>
        <w:bottom w:val="none" w:sz="0" w:space="0" w:color="auto"/>
        <w:right w:val="none" w:sz="0" w:space="0" w:color="auto"/>
      </w:divBdr>
    </w:div>
    <w:div w:id="340549055">
      <w:bodyDiv w:val="1"/>
      <w:marLeft w:val="0"/>
      <w:marRight w:val="0"/>
      <w:marTop w:val="0"/>
      <w:marBottom w:val="0"/>
      <w:divBdr>
        <w:top w:val="none" w:sz="0" w:space="0" w:color="auto"/>
        <w:left w:val="none" w:sz="0" w:space="0" w:color="auto"/>
        <w:bottom w:val="none" w:sz="0" w:space="0" w:color="auto"/>
        <w:right w:val="none" w:sz="0" w:space="0" w:color="auto"/>
      </w:divBdr>
    </w:div>
    <w:div w:id="342784923">
      <w:bodyDiv w:val="1"/>
      <w:marLeft w:val="0"/>
      <w:marRight w:val="0"/>
      <w:marTop w:val="0"/>
      <w:marBottom w:val="0"/>
      <w:divBdr>
        <w:top w:val="none" w:sz="0" w:space="0" w:color="auto"/>
        <w:left w:val="none" w:sz="0" w:space="0" w:color="auto"/>
        <w:bottom w:val="none" w:sz="0" w:space="0" w:color="auto"/>
        <w:right w:val="none" w:sz="0" w:space="0" w:color="auto"/>
      </w:divBdr>
    </w:div>
    <w:div w:id="343092649">
      <w:bodyDiv w:val="1"/>
      <w:marLeft w:val="0"/>
      <w:marRight w:val="0"/>
      <w:marTop w:val="0"/>
      <w:marBottom w:val="0"/>
      <w:divBdr>
        <w:top w:val="none" w:sz="0" w:space="0" w:color="auto"/>
        <w:left w:val="none" w:sz="0" w:space="0" w:color="auto"/>
        <w:bottom w:val="none" w:sz="0" w:space="0" w:color="auto"/>
        <w:right w:val="none" w:sz="0" w:space="0" w:color="auto"/>
      </w:divBdr>
    </w:div>
    <w:div w:id="355809397">
      <w:bodyDiv w:val="1"/>
      <w:marLeft w:val="0"/>
      <w:marRight w:val="0"/>
      <w:marTop w:val="0"/>
      <w:marBottom w:val="0"/>
      <w:divBdr>
        <w:top w:val="none" w:sz="0" w:space="0" w:color="auto"/>
        <w:left w:val="none" w:sz="0" w:space="0" w:color="auto"/>
        <w:bottom w:val="none" w:sz="0" w:space="0" w:color="auto"/>
        <w:right w:val="none" w:sz="0" w:space="0" w:color="auto"/>
      </w:divBdr>
    </w:div>
    <w:div w:id="366679251">
      <w:bodyDiv w:val="1"/>
      <w:marLeft w:val="0"/>
      <w:marRight w:val="0"/>
      <w:marTop w:val="0"/>
      <w:marBottom w:val="0"/>
      <w:divBdr>
        <w:top w:val="none" w:sz="0" w:space="0" w:color="auto"/>
        <w:left w:val="none" w:sz="0" w:space="0" w:color="auto"/>
        <w:bottom w:val="none" w:sz="0" w:space="0" w:color="auto"/>
        <w:right w:val="none" w:sz="0" w:space="0" w:color="auto"/>
      </w:divBdr>
    </w:div>
    <w:div w:id="379402039">
      <w:bodyDiv w:val="1"/>
      <w:marLeft w:val="0"/>
      <w:marRight w:val="0"/>
      <w:marTop w:val="0"/>
      <w:marBottom w:val="0"/>
      <w:divBdr>
        <w:top w:val="none" w:sz="0" w:space="0" w:color="auto"/>
        <w:left w:val="none" w:sz="0" w:space="0" w:color="auto"/>
        <w:bottom w:val="none" w:sz="0" w:space="0" w:color="auto"/>
        <w:right w:val="none" w:sz="0" w:space="0" w:color="auto"/>
      </w:divBdr>
    </w:div>
    <w:div w:id="380592222">
      <w:bodyDiv w:val="1"/>
      <w:marLeft w:val="0"/>
      <w:marRight w:val="0"/>
      <w:marTop w:val="0"/>
      <w:marBottom w:val="0"/>
      <w:divBdr>
        <w:top w:val="none" w:sz="0" w:space="0" w:color="auto"/>
        <w:left w:val="none" w:sz="0" w:space="0" w:color="auto"/>
        <w:bottom w:val="none" w:sz="0" w:space="0" w:color="auto"/>
        <w:right w:val="none" w:sz="0" w:space="0" w:color="auto"/>
      </w:divBdr>
    </w:div>
    <w:div w:id="380977531">
      <w:bodyDiv w:val="1"/>
      <w:marLeft w:val="0"/>
      <w:marRight w:val="0"/>
      <w:marTop w:val="0"/>
      <w:marBottom w:val="0"/>
      <w:divBdr>
        <w:top w:val="none" w:sz="0" w:space="0" w:color="auto"/>
        <w:left w:val="none" w:sz="0" w:space="0" w:color="auto"/>
        <w:bottom w:val="none" w:sz="0" w:space="0" w:color="auto"/>
        <w:right w:val="none" w:sz="0" w:space="0" w:color="auto"/>
      </w:divBdr>
    </w:div>
    <w:div w:id="386151100">
      <w:bodyDiv w:val="1"/>
      <w:marLeft w:val="0"/>
      <w:marRight w:val="0"/>
      <w:marTop w:val="0"/>
      <w:marBottom w:val="0"/>
      <w:divBdr>
        <w:top w:val="none" w:sz="0" w:space="0" w:color="auto"/>
        <w:left w:val="none" w:sz="0" w:space="0" w:color="auto"/>
        <w:bottom w:val="none" w:sz="0" w:space="0" w:color="auto"/>
        <w:right w:val="none" w:sz="0" w:space="0" w:color="auto"/>
      </w:divBdr>
    </w:div>
    <w:div w:id="390739447">
      <w:bodyDiv w:val="1"/>
      <w:marLeft w:val="0"/>
      <w:marRight w:val="0"/>
      <w:marTop w:val="0"/>
      <w:marBottom w:val="0"/>
      <w:divBdr>
        <w:top w:val="none" w:sz="0" w:space="0" w:color="auto"/>
        <w:left w:val="none" w:sz="0" w:space="0" w:color="auto"/>
        <w:bottom w:val="none" w:sz="0" w:space="0" w:color="auto"/>
        <w:right w:val="none" w:sz="0" w:space="0" w:color="auto"/>
      </w:divBdr>
    </w:div>
    <w:div w:id="397442432">
      <w:bodyDiv w:val="1"/>
      <w:marLeft w:val="0"/>
      <w:marRight w:val="0"/>
      <w:marTop w:val="0"/>
      <w:marBottom w:val="0"/>
      <w:divBdr>
        <w:top w:val="none" w:sz="0" w:space="0" w:color="auto"/>
        <w:left w:val="none" w:sz="0" w:space="0" w:color="auto"/>
        <w:bottom w:val="none" w:sz="0" w:space="0" w:color="auto"/>
        <w:right w:val="none" w:sz="0" w:space="0" w:color="auto"/>
      </w:divBdr>
    </w:div>
    <w:div w:id="425149512">
      <w:bodyDiv w:val="1"/>
      <w:marLeft w:val="0"/>
      <w:marRight w:val="0"/>
      <w:marTop w:val="0"/>
      <w:marBottom w:val="0"/>
      <w:divBdr>
        <w:top w:val="none" w:sz="0" w:space="0" w:color="auto"/>
        <w:left w:val="none" w:sz="0" w:space="0" w:color="auto"/>
        <w:bottom w:val="none" w:sz="0" w:space="0" w:color="auto"/>
        <w:right w:val="none" w:sz="0" w:space="0" w:color="auto"/>
      </w:divBdr>
    </w:div>
    <w:div w:id="427896901">
      <w:bodyDiv w:val="1"/>
      <w:marLeft w:val="0"/>
      <w:marRight w:val="0"/>
      <w:marTop w:val="0"/>
      <w:marBottom w:val="0"/>
      <w:divBdr>
        <w:top w:val="none" w:sz="0" w:space="0" w:color="auto"/>
        <w:left w:val="none" w:sz="0" w:space="0" w:color="auto"/>
        <w:bottom w:val="none" w:sz="0" w:space="0" w:color="auto"/>
        <w:right w:val="none" w:sz="0" w:space="0" w:color="auto"/>
      </w:divBdr>
    </w:div>
    <w:div w:id="434520905">
      <w:bodyDiv w:val="1"/>
      <w:marLeft w:val="0"/>
      <w:marRight w:val="0"/>
      <w:marTop w:val="0"/>
      <w:marBottom w:val="0"/>
      <w:divBdr>
        <w:top w:val="none" w:sz="0" w:space="0" w:color="auto"/>
        <w:left w:val="none" w:sz="0" w:space="0" w:color="auto"/>
        <w:bottom w:val="none" w:sz="0" w:space="0" w:color="auto"/>
        <w:right w:val="none" w:sz="0" w:space="0" w:color="auto"/>
      </w:divBdr>
    </w:div>
    <w:div w:id="438915296">
      <w:bodyDiv w:val="1"/>
      <w:marLeft w:val="0"/>
      <w:marRight w:val="0"/>
      <w:marTop w:val="0"/>
      <w:marBottom w:val="0"/>
      <w:divBdr>
        <w:top w:val="none" w:sz="0" w:space="0" w:color="auto"/>
        <w:left w:val="none" w:sz="0" w:space="0" w:color="auto"/>
        <w:bottom w:val="none" w:sz="0" w:space="0" w:color="auto"/>
        <w:right w:val="none" w:sz="0" w:space="0" w:color="auto"/>
      </w:divBdr>
    </w:div>
    <w:div w:id="447815144">
      <w:bodyDiv w:val="1"/>
      <w:marLeft w:val="0"/>
      <w:marRight w:val="0"/>
      <w:marTop w:val="0"/>
      <w:marBottom w:val="0"/>
      <w:divBdr>
        <w:top w:val="none" w:sz="0" w:space="0" w:color="auto"/>
        <w:left w:val="none" w:sz="0" w:space="0" w:color="auto"/>
        <w:bottom w:val="none" w:sz="0" w:space="0" w:color="auto"/>
        <w:right w:val="none" w:sz="0" w:space="0" w:color="auto"/>
      </w:divBdr>
    </w:div>
    <w:div w:id="459812142">
      <w:bodyDiv w:val="1"/>
      <w:marLeft w:val="0"/>
      <w:marRight w:val="0"/>
      <w:marTop w:val="0"/>
      <w:marBottom w:val="0"/>
      <w:divBdr>
        <w:top w:val="none" w:sz="0" w:space="0" w:color="auto"/>
        <w:left w:val="none" w:sz="0" w:space="0" w:color="auto"/>
        <w:bottom w:val="none" w:sz="0" w:space="0" w:color="auto"/>
        <w:right w:val="none" w:sz="0" w:space="0" w:color="auto"/>
      </w:divBdr>
    </w:div>
    <w:div w:id="483548422">
      <w:bodyDiv w:val="1"/>
      <w:marLeft w:val="0"/>
      <w:marRight w:val="0"/>
      <w:marTop w:val="0"/>
      <w:marBottom w:val="0"/>
      <w:divBdr>
        <w:top w:val="none" w:sz="0" w:space="0" w:color="auto"/>
        <w:left w:val="none" w:sz="0" w:space="0" w:color="auto"/>
        <w:bottom w:val="none" w:sz="0" w:space="0" w:color="auto"/>
        <w:right w:val="none" w:sz="0" w:space="0" w:color="auto"/>
      </w:divBdr>
    </w:div>
    <w:div w:id="486097615">
      <w:bodyDiv w:val="1"/>
      <w:marLeft w:val="0"/>
      <w:marRight w:val="0"/>
      <w:marTop w:val="0"/>
      <w:marBottom w:val="0"/>
      <w:divBdr>
        <w:top w:val="none" w:sz="0" w:space="0" w:color="auto"/>
        <w:left w:val="none" w:sz="0" w:space="0" w:color="auto"/>
        <w:bottom w:val="none" w:sz="0" w:space="0" w:color="auto"/>
        <w:right w:val="none" w:sz="0" w:space="0" w:color="auto"/>
      </w:divBdr>
    </w:div>
    <w:div w:id="494565812">
      <w:bodyDiv w:val="1"/>
      <w:marLeft w:val="0"/>
      <w:marRight w:val="0"/>
      <w:marTop w:val="0"/>
      <w:marBottom w:val="0"/>
      <w:divBdr>
        <w:top w:val="none" w:sz="0" w:space="0" w:color="auto"/>
        <w:left w:val="none" w:sz="0" w:space="0" w:color="auto"/>
        <w:bottom w:val="none" w:sz="0" w:space="0" w:color="auto"/>
        <w:right w:val="none" w:sz="0" w:space="0" w:color="auto"/>
      </w:divBdr>
    </w:div>
    <w:div w:id="496262974">
      <w:bodyDiv w:val="1"/>
      <w:marLeft w:val="0"/>
      <w:marRight w:val="0"/>
      <w:marTop w:val="0"/>
      <w:marBottom w:val="0"/>
      <w:divBdr>
        <w:top w:val="none" w:sz="0" w:space="0" w:color="auto"/>
        <w:left w:val="none" w:sz="0" w:space="0" w:color="auto"/>
        <w:bottom w:val="none" w:sz="0" w:space="0" w:color="auto"/>
        <w:right w:val="none" w:sz="0" w:space="0" w:color="auto"/>
      </w:divBdr>
    </w:div>
    <w:div w:id="497306804">
      <w:bodyDiv w:val="1"/>
      <w:marLeft w:val="0"/>
      <w:marRight w:val="0"/>
      <w:marTop w:val="0"/>
      <w:marBottom w:val="0"/>
      <w:divBdr>
        <w:top w:val="none" w:sz="0" w:space="0" w:color="auto"/>
        <w:left w:val="none" w:sz="0" w:space="0" w:color="auto"/>
        <w:bottom w:val="none" w:sz="0" w:space="0" w:color="auto"/>
        <w:right w:val="none" w:sz="0" w:space="0" w:color="auto"/>
      </w:divBdr>
    </w:div>
    <w:div w:id="498890541">
      <w:bodyDiv w:val="1"/>
      <w:marLeft w:val="0"/>
      <w:marRight w:val="0"/>
      <w:marTop w:val="0"/>
      <w:marBottom w:val="0"/>
      <w:divBdr>
        <w:top w:val="none" w:sz="0" w:space="0" w:color="auto"/>
        <w:left w:val="none" w:sz="0" w:space="0" w:color="auto"/>
        <w:bottom w:val="none" w:sz="0" w:space="0" w:color="auto"/>
        <w:right w:val="none" w:sz="0" w:space="0" w:color="auto"/>
      </w:divBdr>
    </w:div>
    <w:div w:id="500589523">
      <w:bodyDiv w:val="1"/>
      <w:marLeft w:val="0"/>
      <w:marRight w:val="0"/>
      <w:marTop w:val="0"/>
      <w:marBottom w:val="0"/>
      <w:divBdr>
        <w:top w:val="none" w:sz="0" w:space="0" w:color="auto"/>
        <w:left w:val="none" w:sz="0" w:space="0" w:color="auto"/>
        <w:bottom w:val="none" w:sz="0" w:space="0" w:color="auto"/>
        <w:right w:val="none" w:sz="0" w:space="0" w:color="auto"/>
      </w:divBdr>
    </w:div>
    <w:div w:id="506868369">
      <w:bodyDiv w:val="1"/>
      <w:marLeft w:val="0"/>
      <w:marRight w:val="0"/>
      <w:marTop w:val="0"/>
      <w:marBottom w:val="0"/>
      <w:divBdr>
        <w:top w:val="none" w:sz="0" w:space="0" w:color="auto"/>
        <w:left w:val="none" w:sz="0" w:space="0" w:color="auto"/>
        <w:bottom w:val="none" w:sz="0" w:space="0" w:color="auto"/>
        <w:right w:val="none" w:sz="0" w:space="0" w:color="auto"/>
      </w:divBdr>
    </w:div>
    <w:div w:id="516309554">
      <w:bodyDiv w:val="1"/>
      <w:marLeft w:val="0"/>
      <w:marRight w:val="0"/>
      <w:marTop w:val="0"/>
      <w:marBottom w:val="0"/>
      <w:divBdr>
        <w:top w:val="none" w:sz="0" w:space="0" w:color="auto"/>
        <w:left w:val="none" w:sz="0" w:space="0" w:color="auto"/>
        <w:bottom w:val="none" w:sz="0" w:space="0" w:color="auto"/>
        <w:right w:val="none" w:sz="0" w:space="0" w:color="auto"/>
      </w:divBdr>
    </w:div>
    <w:div w:id="519969742">
      <w:bodyDiv w:val="1"/>
      <w:marLeft w:val="0"/>
      <w:marRight w:val="0"/>
      <w:marTop w:val="0"/>
      <w:marBottom w:val="0"/>
      <w:divBdr>
        <w:top w:val="none" w:sz="0" w:space="0" w:color="auto"/>
        <w:left w:val="none" w:sz="0" w:space="0" w:color="auto"/>
        <w:bottom w:val="none" w:sz="0" w:space="0" w:color="auto"/>
        <w:right w:val="none" w:sz="0" w:space="0" w:color="auto"/>
      </w:divBdr>
    </w:div>
    <w:div w:id="522943414">
      <w:bodyDiv w:val="1"/>
      <w:marLeft w:val="0"/>
      <w:marRight w:val="0"/>
      <w:marTop w:val="0"/>
      <w:marBottom w:val="0"/>
      <w:divBdr>
        <w:top w:val="none" w:sz="0" w:space="0" w:color="auto"/>
        <w:left w:val="none" w:sz="0" w:space="0" w:color="auto"/>
        <w:bottom w:val="none" w:sz="0" w:space="0" w:color="auto"/>
        <w:right w:val="none" w:sz="0" w:space="0" w:color="auto"/>
      </w:divBdr>
    </w:div>
    <w:div w:id="567883984">
      <w:bodyDiv w:val="1"/>
      <w:marLeft w:val="0"/>
      <w:marRight w:val="0"/>
      <w:marTop w:val="0"/>
      <w:marBottom w:val="0"/>
      <w:divBdr>
        <w:top w:val="none" w:sz="0" w:space="0" w:color="auto"/>
        <w:left w:val="none" w:sz="0" w:space="0" w:color="auto"/>
        <w:bottom w:val="none" w:sz="0" w:space="0" w:color="auto"/>
        <w:right w:val="none" w:sz="0" w:space="0" w:color="auto"/>
      </w:divBdr>
    </w:div>
    <w:div w:id="571157016">
      <w:bodyDiv w:val="1"/>
      <w:marLeft w:val="0"/>
      <w:marRight w:val="0"/>
      <w:marTop w:val="0"/>
      <w:marBottom w:val="0"/>
      <w:divBdr>
        <w:top w:val="none" w:sz="0" w:space="0" w:color="auto"/>
        <w:left w:val="none" w:sz="0" w:space="0" w:color="auto"/>
        <w:bottom w:val="none" w:sz="0" w:space="0" w:color="auto"/>
        <w:right w:val="none" w:sz="0" w:space="0" w:color="auto"/>
      </w:divBdr>
    </w:div>
    <w:div w:id="578560813">
      <w:bodyDiv w:val="1"/>
      <w:marLeft w:val="0"/>
      <w:marRight w:val="0"/>
      <w:marTop w:val="0"/>
      <w:marBottom w:val="0"/>
      <w:divBdr>
        <w:top w:val="none" w:sz="0" w:space="0" w:color="auto"/>
        <w:left w:val="none" w:sz="0" w:space="0" w:color="auto"/>
        <w:bottom w:val="none" w:sz="0" w:space="0" w:color="auto"/>
        <w:right w:val="none" w:sz="0" w:space="0" w:color="auto"/>
      </w:divBdr>
    </w:div>
    <w:div w:id="600576910">
      <w:bodyDiv w:val="1"/>
      <w:marLeft w:val="0"/>
      <w:marRight w:val="0"/>
      <w:marTop w:val="0"/>
      <w:marBottom w:val="0"/>
      <w:divBdr>
        <w:top w:val="none" w:sz="0" w:space="0" w:color="auto"/>
        <w:left w:val="none" w:sz="0" w:space="0" w:color="auto"/>
        <w:bottom w:val="none" w:sz="0" w:space="0" w:color="auto"/>
        <w:right w:val="none" w:sz="0" w:space="0" w:color="auto"/>
      </w:divBdr>
    </w:div>
    <w:div w:id="612639747">
      <w:bodyDiv w:val="1"/>
      <w:marLeft w:val="0"/>
      <w:marRight w:val="0"/>
      <w:marTop w:val="0"/>
      <w:marBottom w:val="0"/>
      <w:divBdr>
        <w:top w:val="none" w:sz="0" w:space="0" w:color="auto"/>
        <w:left w:val="none" w:sz="0" w:space="0" w:color="auto"/>
        <w:bottom w:val="none" w:sz="0" w:space="0" w:color="auto"/>
        <w:right w:val="none" w:sz="0" w:space="0" w:color="auto"/>
      </w:divBdr>
    </w:div>
    <w:div w:id="616445376">
      <w:bodyDiv w:val="1"/>
      <w:marLeft w:val="0"/>
      <w:marRight w:val="0"/>
      <w:marTop w:val="0"/>
      <w:marBottom w:val="0"/>
      <w:divBdr>
        <w:top w:val="none" w:sz="0" w:space="0" w:color="auto"/>
        <w:left w:val="none" w:sz="0" w:space="0" w:color="auto"/>
        <w:bottom w:val="none" w:sz="0" w:space="0" w:color="auto"/>
        <w:right w:val="none" w:sz="0" w:space="0" w:color="auto"/>
      </w:divBdr>
    </w:div>
    <w:div w:id="629361855">
      <w:bodyDiv w:val="1"/>
      <w:marLeft w:val="0"/>
      <w:marRight w:val="0"/>
      <w:marTop w:val="0"/>
      <w:marBottom w:val="0"/>
      <w:divBdr>
        <w:top w:val="none" w:sz="0" w:space="0" w:color="auto"/>
        <w:left w:val="none" w:sz="0" w:space="0" w:color="auto"/>
        <w:bottom w:val="none" w:sz="0" w:space="0" w:color="auto"/>
        <w:right w:val="none" w:sz="0" w:space="0" w:color="auto"/>
      </w:divBdr>
    </w:div>
    <w:div w:id="643774950">
      <w:bodyDiv w:val="1"/>
      <w:marLeft w:val="0"/>
      <w:marRight w:val="0"/>
      <w:marTop w:val="0"/>
      <w:marBottom w:val="0"/>
      <w:divBdr>
        <w:top w:val="none" w:sz="0" w:space="0" w:color="auto"/>
        <w:left w:val="none" w:sz="0" w:space="0" w:color="auto"/>
        <w:bottom w:val="none" w:sz="0" w:space="0" w:color="auto"/>
        <w:right w:val="none" w:sz="0" w:space="0" w:color="auto"/>
      </w:divBdr>
    </w:div>
    <w:div w:id="644824056">
      <w:bodyDiv w:val="1"/>
      <w:marLeft w:val="0"/>
      <w:marRight w:val="0"/>
      <w:marTop w:val="0"/>
      <w:marBottom w:val="0"/>
      <w:divBdr>
        <w:top w:val="none" w:sz="0" w:space="0" w:color="auto"/>
        <w:left w:val="none" w:sz="0" w:space="0" w:color="auto"/>
        <w:bottom w:val="none" w:sz="0" w:space="0" w:color="auto"/>
        <w:right w:val="none" w:sz="0" w:space="0" w:color="auto"/>
      </w:divBdr>
    </w:div>
    <w:div w:id="657541036">
      <w:bodyDiv w:val="1"/>
      <w:marLeft w:val="0"/>
      <w:marRight w:val="0"/>
      <w:marTop w:val="0"/>
      <w:marBottom w:val="0"/>
      <w:divBdr>
        <w:top w:val="none" w:sz="0" w:space="0" w:color="auto"/>
        <w:left w:val="none" w:sz="0" w:space="0" w:color="auto"/>
        <w:bottom w:val="none" w:sz="0" w:space="0" w:color="auto"/>
        <w:right w:val="none" w:sz="0" w:space="0" w:color="auto"/>
      </w:divBdr>
    </w:div>
    <w:div w:id="660890799">
      <w:bodyDiv w:val="1"/>
      <w:marLeft w:val="0"/>
      <w:marRight w:val="0"/>
      <w:marTop w:val="0"/>
      <w:marBottom w:val="0"/>
      <w:divBdr>
        <w:top w:val="none" w:sz="0" w:space="0" w:color="auto"/>
        <w:left w:val="none" w:sz="0" w:space="0" w:color="auto"/>
        <w:bottom w:val="none" w:sz="0" w:space="0" w:color="auto"/>
        <w:right w:val="none" w:sz="0" w:space="0" w:color="auto"/>
      </w:divBdr>
    </w:div>
    <w:div w:id="662658689">
      <w:bodyDiv w:val="1"/>
      <w:marLeft w:val="0"/>
      <w:marRight w:val="0"/>
      <w:marTop w:val="0"/>
      <w:marBottom w:val="0"/>
      <w:divBdr>
        <w:top w:val="none" w:sz="0" w:space="0" w:color="auto"/>
        <w:left w:val="none" w:sz="0" w:space="0" w:color="auto"/>
        <w:bottom w:val="none" w:sz="0" w:space="0" w:color="auto"/>
        <w:right w:val="none" w:sz="0" w:space="0" w:color="auto"/>
      </w:divBdr>
    </w:div>
    <w:div w:id="668484379">
      <w:bodyDiv w:val="1"/>
      <w:marLeft w:val="0"/>
      <w:marRight w:val="0"/>
      <w:marTop w:val="0"/>
      <w:marBottom w:val="0"/>
      <w:divBdr>
        <w:top w:val="none" w:sz="0" w:space="0" w:color="auto"/>
        <w:left w:val="none" w:sz="0" w:space="0" w:color="auto"/>
        <w:bottom w:val="none" w:sz="0" w:space="0" w:color="auto"/>
        <w:right w:val="none" w:sz="0" w:space="0" w:color="auto"/>
      </w:divBdr>
    </w:div>
    <w:div w:id="685788945">
      <w:bodyDiv w:val="1"/>
      <w:marLeft w:val="0"/>
      <w:marRight w:val="0"/>
      <w:marTop w:val="0"/>
      <w:marBottom w:val="0"/>
      <w:divBdr>
        <w:top w:val="none" w:sz="0" w:space="0" w:color="auto"/>
        <w:left w:val="none" w:sz="0" w:space="0" w:color="auto"/>
        <w:bottom w:val="none" w:sz="0" w:space="0" w:color="auto"/>
        <w:right w:val="none" w:sz="0" w:space="0" w:color="auto"/>
      </w:divBdr>
    </w:div>
    <w:div w:id="697438206">
      <w:bodyDiv w:val="1"/>
      <w:marLeft w:val="0"/>
      <w:marRight w:val="0"/>
      <w:marTop w:val="0"/>
      <w:marBottom w:val="0"/>
      <w:divBdr>
        <w:top w:val="none" w:sz="0" w:space="0" w:color="auto"/>
        <w:left w:val="none" w:sz="0" w:space="0" w:color="auto"/>
        <w:bottom w:val="none" w:sz="0" w:space="0" w:color="auto"/>
        <w:right w:val="none" w:sz="0" w:space="0" w:color="auto"/>
      </w:divBdr>
    </w:div>
    <w:div w:id="705526373">
      <w:bodyDiv w:val="1"/>
      <w:marLeft w:val="0"/>
      <w:marRight w:val="0"/>
      <w:marTop w:val="0"/>
      <w:marBottom w:val="0"/>
      <w:divBdr>
        <w:top w:val="none" w:sz="0" w:space="0" w:color="auto"/>
        <w:left w:val="none" w:sz="0" w:space="0" w:color="auto"/>
        <w:bottom w:val="none" w:sz="0" w:space="0" w:color="auto"/>
        <w:right w:val="none" w:sz="0" w:space="0" w:color="auto"/>
      </w:divBdr>
    </w:div>
    <w:div w:id="717165560">
      <w:bodyDiv w:val="1"/>
      <w:marLeft w:val="0"/>
      <w:marRight w:val="0"/>
      <w:marTop w:val="0"/>
      <w:marBottom w:val="0"/>
      <w:divBdr>
        <w:top w:val="none" w:sz="0" w:space="0" w:color="auto"/>
        <w:left w:val="none" w:sz="0" w:space="0" w:color="auto"/>
        <w:bottom w:val="none" w:sz="0" w:space="0" w:color="auto"/>
        <w:right w:val="none" w:sz="0" w:space="0" w:color="auto"/>
      </w:divBdr>
    </w:div>
    <w:div w:id="728385590">
      <w:bodyDiv w:val="1"/>
      <w:marLeft w:val="0"/>
      <w:marRight w:val="0"/>
      <w:marTop w:val="0"/>
      <w:marBottom w:val="0"/>
      <w:divBdr>
        <w:top w:val="none" w:sz="0" w:space="0" w:color="auto"/>
        <w:left w:val="none" w:sz="0" w:space="0" w:color="auto"/>
        <w:bottom w:val="none" w:sz="0" w:space="0" w:color="auto"/>
        <w:right w:val="none" w:sz="0" w:space="0" w:color="auto"/>
      </w:divBdr>
    </w:div>
    <w:div w:id="737556565">
      <w:bodyDiv w:val="1"/>
      <w:marLeft w:val="0"/>
      <w:marRight w:val="0"/>
      <w:marTop w:val="0"/>
      <w:marBottom w:val="0"/>
      <w:divBdr>
        <w:top w:val="none" w:sz="0" w:space="0" w:color="auto"/>
        <w:left w:val="none" w:sz="0" w:space="0" w:color="auto"/>
        <w:bottom w:val="none" w:sz="0" w:space="0" w:color="auto"/>
        <w:right w:val="none" w:sz="0" w:space="0" w:color="auto"/>
      </w:divBdr>
    </w:div>
    <w:div w:id="741756755">
      <w:bodyDiv w:val="1"/>
      <w:marLeft w:val="0"/>
      <w:marRight w:val="0"/>
      <w:marTop w:val="0"/>
      <w:marBottom w:val="0"/>
      <w:divBdr>
        <w:top w:val="none" w:sz="0" w:space="0" w:color="auto"/>
        <w:left w:val="none" w:sz="0" w:space="0" w:color="auto"/>
        <w:bottom w:val="none" w:sz="0" w:space="0" w:color="auto"/>
        <w:right w:val="none" w:sz="0" w:space="0" w:color="auto"/>
      </w:divBdr>
    </w:div>
    <w:div w:id="741760945">
      <w:bodyDiv w:val="1"/>
      <w:marLeft w:val="0"/>
      <w:marRight w:val="0"/>
      <w:marTop w:val="0"/>
      <w:marBottom w:val="0"/>
      <w:divBdr>
        <w:top w:val="none" w:sz="0" w:space="0" w:color="auto"/>
        <w:left w:val="none" w:sz="0" w:space="0" w:color="auto"/>
        <w:bottom w:val="none" w:sz="0" w:space="0" w:color="auto"/>
        <w:right w:val="none" w:sz="0" w:space="0" w:color="auto"/>
      </w:divBdr>
    </w:div>
    <w:div w:id="744500202">
      <w:bodyDiv w:val="1"/>
      <w:marLeft w:val="0"/>
      <w:marRight w:val="0"/>
      <w:marTop w:val="0"/>
      <w:marBottom w:val="0"/>
      <w:divBdr>
        <w:top w:val="none" w:sz="0" w:space="0" w:color="auto"/>
        <w:left w:val="none" w:sz="0" w:space="0" w:color="auto"/>
        <w:bottom w:val="none" w:sz="0" w:space="0" w:color="auto"/>
        <w:right w:val="none" w:sz="0" w:space="0" w:color="auto"/>
      </w:divBdr>
    </w:div>
    <w:div w:id="745224652">
      <w:bodyDiv w:val="1"/>
      <w:marLeft w:val="0"/>
      <w:marRight w:val="0"/>
      <w:marTop w:val="0"/>
      <w:marBottom w:val="0"/>
      <w:divBdr>
        <w:top w:val="none" w:sz="0" w:space="0" w:color="auto"/>
        <w:left w:val="none" w:sz="0" w:space="0" w:color="auto"/>
        <w:bottom w:val="none" w:sz="0" w:space="0" w:color="auto"/>
        <w:right w:val="none" w:sz="0" w:space="0" w:color="auto"/>
      </w:divBdr>
    </w:div>
    <w:div w:id="760174889">
      <w:bodyDiv w:val="1"/>
      <w:marLeft w:val="0"/>
      <w:marRight w:val="0"/>
      <w:marTop w:val="0"/>
      <w:marBottom w:val="0"/>
      <w:divBdr>
        <w:top w:val="none" w:sz="0" w:space="0" w:color="auto"/>
        <w:left w:val="none" w:sz="0" w:space="0" w:color="auto"/>
        <w:bottom w:val="none" w:sz="0" w:space="0" w:color="auto"/>
        <w:right w:val="none" w:sz="0" w:space="0" w:color="auto"/>
      </w:divBdr>
    </w:div>
    <w:div w:id="777871985">
      <w:bodyDiv w:val="1"/>
      <w:marLeft w:val="0"/>
      <w:marRight w:val="0"/>
      <w:marTop w:val="0"/>
      <w:marBottom w:val="0"/>
      <w:divBdr>
        <w:top w:val="none" w:sz="0" w:space="0" w:color="auto"/>
        <w:left w:val="none" w:sz="0" w:space="0" w:color="auto"/>
        <w:bottom w:val="none" w:sz="0" w:space="0" w:color="auto"/>
        <w:right w:val="none" w:sz="0" w:space="0" w:color="auto"/>
      </w:divBdr>
    </w:div>
    <w:div w:id="779027149">
      <w:bodyDiv w:val="1"/>
      <w:marLeft w:val="0"/>
      <w:marRight w:val="0"/>
      <w:marTop w:val="0"/>
      <w:marBottom w:val="0"/>
      <w:divBdr>
        <w:top w:val="none" w:sz="0" w:space="0" w:color="auto"/>
        <w:left w:val="none" w:sz="0" w:space="0" w:color="auto"/>
        <w:bottom w:val="none" w:sz="0" w:space="0" w:color="auto"/>
        <w:right w:val="none" w:sz="0" w:space="0" w:color="auto"/>
      </w:divBdr>
    </w:div>
    <w:div w:id="791166117">
      <w:bodyDiv w:val="1"/>
      <w:marLeft w:val="0"/>
      <w:marRight w:val="0"/>
      <w:marTop w:val="0"/>
      <w:marBottom w:val="0"/>
      <w:divBdr>
        <w:top w:val="none" w:sz="0" w:space="0" w:color="auto"/>
        <w:left w:val="none" w:sz="0" w:space="0" w:color="auto"/>
        <w:bottom w:val="none" w:sz="0" w:space="0" w:color="auto"/>
        <w:right w:val="none" w:sz="0" w:space="0" w:color="auto"/>
      </w:divBdr>
    </w:div>
    <w:div w:id="799149926">
      <w:bodyDiv w:val="1"/>
      <w:marLeft w:val="0"/>
      <w:marRight w:val="0"/>
      <w:marTop w:val="0"/>
      <w:marBottom w:val="0"/>
      <w:divBdr>
        <w:top w:val="none" w:sz="0" w:space="0" w:color="auto"/>
        <w:left w:val="none" w:sz="0" w:space="0" w:color="auto"/>
        <w:bottom w:val="none" w:sz="0" w:space="0" w:color="auto"/>
        <w:right w:val="none" w:sz="0" w:space="0" w:color="auto"/>
      </w:divBdr>
    </w:div>
    <w:div w:id="846602410">
      <w:bodyDiv w:val="1"/>
      <w:marLeft w:val="0"/>
      <w:marRight w:val="0"/>
      <w:marTop w:val="0"/>
      <w:marBottom w:val="0"/>
      <w:divBdr>
        <w:top w:val="none" w:sz="0" w:space="0" w:color="auto"/>
        <w:left w:val="none" w:sz="0" w:space="0" w:color="auto"/>
        <w:bottom w:val="none" w:sz="0" w:space="0" w:color="auto"/>
        <w:right w:val="none" w:sz="0" w:space="0" w:color="auto"/>
      </w:divBdr>
    </w:div>
    <w:div w:id="849762044">
      <w:bodyDiv w:val="1"/>
      <w:marLeft w:val="0"/>
      <w:marRight w:val="0"/>
      <w:marTop w:val="0"/>
      <w:marBottom w:val="0"/>
      <w:divBdr>
        <w:top w:val="none" w:sz="0" w:space="0" w:color="auto"/>
        <w:left w:val="none" w:sz="0" w:space="0" w:color="auto"/>
        <w:bottom w:val="none" w:sz="0" w:space="0" w:color="auto"/>
        <w:right w:val="none" w:sz="0" w:space="0" w:color="auto"/>
      </w:divBdr>
    </w:div>
    <w:div w:id="855461414">
      <w:bodyDiv w:val="1"/>
      <w:marLeft w:val="0"/>
      <w:marRight w:val="0"/>
      <w:marTop w:val="0"/>
      <w:marBottom w:val="0"/>
      <w:divBdr>
        <w:top w:val="none" w:sz="0" w:space="0" w:color="auto"/>
        <w:left w:val="none" w:sz="0" w:space="0" w:color="auto"/>
        <w:bottom w:val="none" w:sz="0" w:space="0" w:color="auto"/>
        <w:right w:val="none" w:sz="0" w:space="0" w:color="auto"/>
      </w:divBdr>
    </w:div>
    <w:div w:id="864946031">
      <w:bodyDiv w:val="1"/>
      <w:marLeft w:val="0"/>
      <w:marRight w:val="0"/>
      <w:marTop w:val="0"/>
      <w:marBottom w:val="0"/>
      <w:divBdr>
        <w:top w:val="none" w:sz="0" w:space="0" w:color="auto"/>
        <w:left w:val="none" w:sz="0" w:space="0" w:color="auto"/>
        <w:bottom w:val="none" w:sz="0" w:space="0" w:color="auto"/>
        <w:right w:val="none" w:sz="0" w:space="0" w:color="auto"/>
      </w:divBdr>
    </w:div>
    <w:div w:id="884947195">
      <w:bodyDiv w:val="1"/>
      <w:marLeft w:val="0"/>
      <w:marRight w:val="0"/>
      <w:marTop w:val="0"/>
      <w:marBottom w:val="0"/>
      <w:divBdr>
        <w:top w:val="none" w:sz="0" w:space="0" w:color="auto"/>
        <w:left w:val="none" w:sz="0" w:space="0" w:color="auto"/>
        <w:bottom w:val="none" w:sz="0" w:space="0" w:color="auto"/>
        <w:right w:val="none" w:sz="0" w:space="0" w:color="auto"/>
      </w:divBdr>
    </w:div>
    <w:div w:id="888998298">
      <w:bodyDiv w:val="1"/>
      <w:marLeft w:val="0"/>
      <w:marRight w:val="0"/>
      <w:marTop w:val="0"/>
      <w:marBottom w:val="0"/>
      <w:divBdr>
        <w:top w:val="none" w:sz="0" w:space="0" w:color="auto"/>
        <w:left w:val="none" w:sz="0" w:space="0" w:color="auto"/>
        <w:bottom w:val="none" w:sz="0" w:space="0" w:color="auto"/>
        <w:right w:val="none" w:sz="0" w:space="0" w:color="auto"/>
      </w:divBdr>
    </w:div>
    <w:div w:id="890573686">
      <w:bodyDiv w:val="1"/>
      <w:marLeft w:val="0"/>
      <w:marRight w:val="0"/>
      <w:marTop w:val="0"/>
      <w:marBottom w:val="0"/>
      <w:divBdr>
        <w:top w:val="none" w:sz="0" w:space="0" w:color="auto"/>
        <w:left w:val="none" w:sz="0" w:space="0" w:color="auto"/>
        <w:bottom w:val="none" w:sz="0" w:space="0" w:color="auto"/>
        <w:right w:val="none" w:sz="0" w:space="0" w:color="auto"/>
      </w:divBdr>
    </w:div>
    <w:div w:id="897979690">
      <w:bodyDiv w:val="1"/>
      <w:marLeft w:val="0"/>
      <w:marRight w:val="0"/>
      <w:marTop w:val="0"/>
      <w:marBottom w:val="0"/>
      <w:divBdr>
        <w:top w:val="none" w:sz="0" w:space="0" w:color="auto"/>
        <w:left w:val="none" w:sz="0" w:space="0" w:color="auto"/>
        <w:bottom w:val="none" w:sz="0" w:space="0" w:color="auto"/>
        <w:right w:val="none" w:sz="0" w:space="0" w:color="auto"/>
      </w:divBdr>
    </w:div>
    <w:div w:id="902105632">
      <w:bodyDiv w:val="1"/>
      <w:marLeft w:val="0"/>
      <w:marRight w:val="0"/>
      <w:marTop w:val="0"/>
      <w:marBottom w:val="0"/>
      <w:divBdr>
        <w:top w:val="none" w:sz="0" w:space="0" w:color="auto"/>
        <w:left w:val="none" w:sz="0" w:space="0" w:color="auto"/>
        <w:bottom w:val="none" w:sz="0" w:space="0" w:color="auto"/>
        <w:right w:val="none" w:sz="0" w:space="0" w:color="auto"/>
      </w:divBdr>
    </w:div>
    <w:div w:id="914440500">
      <w:bodyDiv w:val="1"/>
      <w:marLeft w:val="0"/>
      <w:marRight w:val="0"/>
      <w:marTop w:val="0"/>
      <w:marBottom w:val="0"/>
      <w:divBdr>
        <w:top w:val="none" w:sz="0" w:space="0" w:color="auto"/>
        <w:left w:val="none" w:sz="0" w:space="0" w:color="auto"/>
        <w:bottom w:val="none" w:sz="0" w:space="0" w:color="auto"/>
        <w:right w:val="none" w:sz="0" w:space="0" w:color="auto"/>
      </w:divBdr>
    </w:div>
    <w:div w:id="916787045">
      <w:bodyDiv w:val="1"/>
      <w:marLeft w:val="0"/>
      <w:marRight w:val="0"/>
      <w:marTop w:val="0"/>
      <w:marBottom w:val="0"/>
      <w:divBdr>
        <w:top w:val="none" w:sz="0" w:space="0" w:color="auto"/>
        <w:left w:val="none" w:sz="0" w:space="0" w:color="auto"/>
        <w:bottom w:val="none" w:sz="0" w:space="0" w:color="auto"/>
        <w:right w:val="none" w:sz="0" w:space="0" w:color="auto"/>
      </w:divBdr>
    </w:div>
    <w:div w:id="917130730">
      <w:bodyDiv w:val="1"/>
      <w:marLeft w:val="0"/>
      <w:marRight w:val="0"/>
      <w:marTop w:val="0"/>
      <w:marBottom w:val="0"/>
      <w:divBdr>
        <w:top w:val="none" w:sz="0" w:space="0" w:color="auto"/>
        <w:left w:val="none" w:sz="0" w:space="0" w:color="auto"/>
        <w:bottom w:val="none" w:sz="0" w:space="0" w:color="auto"/>
        <w:right w:val="none" w:sz="0" w:space="0" w:color="auto"/>
      </w:divBdr>
    </w:div>
    <w:div w:id="945192894">
      <w:bodyDiv w:val="1"/>
      <w:marLeft w:val="0"/>
      <w:marRight w:val="0"/>
      <w:marTop w:val="0"/>
      <w:marBottom w:val="0"/>
      <w:divBdr>
        <w:top w:val="none" w:sz="0" w:space="0" w:color="auto"/>
        <w:left w:val="none" w:sz="0" w:space="0" w:color="auto"/>
        <w:bottom w:val="none" w:sz="0" w:space="0" w:color="auto"/>
        <w:right w:val="none" w:sz="0" w:space="0" w:color="auto"/>
      </w:divBdr>
    </w:div>
    <w:div w:id="956910380">
      <w:bodyDiv w:val="1"/>
      <w:marLeft w:val="0"/>
      <w:marRight w:val="0"/>
      <w:marTop w:val="0"/>
      <w:marBottom w:val="0"/>
      <w:divBdr>
        <w:top w:val="none" w:sz="0" w:space="0" w:color="auto"/>
        <w:left w:val="none" w:sz="0" w:space="0" w:color="auto"/>
        <w:bottom w:val="none" w:sz="0" w:space="0" w:color="auto"/>
        <w:right w:val="none" w:sz="0" w:space="0" w:color="auto"/>
      </w:divBdr>
    </w:div>
    <w:div w:id="964506376">
      <w:bodyDiv w:val="1"/>
      <w:marLeft w:val="0"/>
      <w:marRight w:val="0"/>
      <w:marTop w:val="0"/>
      <w:marBottom w:val="0"/>
      <w:divBdr>
        <w:top w:val="none" w:sz="0" w:space="0" w:color="auto"/>
        <w:left w:val="none" w:sz="0" w:space="0" w:color="auto"/>
        <w:bottom w:val="none" w:sz="0" w:space="0" w:color="auto"/>
        <w:right w:val="none" w:sz="0" w:space="0" w:color="auto"/>
      </w:divBdr>
    </w:div>
    <w:div w:id="1000695509">
      <w:bodyDiv w:val="1"/>
      <w:marLeft w:val="0"/>
      <w:marRight w:val="0"/>
      <w:marTop w:val="0"/>
      <w:marBottom w:val="0"/>
      <w:divBdr>
        <w:top w:val="none" w:sz="0" w:space="0" w:color="auto"/>
        <w:left w:val="none" w:sz="0" w:space="0" w:color="auto"/>
        <w:bottom w:val="none" w:sz="0" w:space="0" w:color="auto"/>
        <w:right w:val="none" w:sz="0" w:space="0" w:color="auto"/>
      </w:divBdr>
    </w:div>
    <w:div w:id="1018776426">
      <w:bodyDiv w:val="1"/>
      <w:marLeft w:val="0"/>
      <w:marRight w:val="0"/>
      <w:marTop w:val="0"/>
      <w:marBottom w:val="0"/>
      <w:divBdr>
        <w:top w:val="none" w:sz="0" w:space="0" w:color="auto"/>
        <w:left w:val="none" w:sz="0" w:space="0" w:color="auto"/>
        <w:bottom w:val="none" w:sz="0" w:space="0" w:color="auto"/>
        <w:right w:val="none" w:sz="0" w:space="0" w:color="auto"/>
      </w:divBdr>
    </w:div>
    <w:div w:id="1029985087">
      <w:bodyDiv w:val="1"/>
      <w:marLeft w:val="0"/>
      <w:marRight w:val="0"/>
      <w:marTop w:val="0"/>
      <w:marBottom w:val="0"/>
      <w:divBdr>
        <w:top w:val="none" w:sz="0" w:space="0" w:color="auto"/>
        <w:left w:val="none" w:sz="0" w:space="0" w:color="auto"/>
        <w:bottom w:val="none" w:sz="0" w:space="0" w:color="auto"/>
        <w:right w:val="none" w:sz="0" w:space="0" w:color="auto"/>
      </w:divBdr>
    </w:div>
    <w:div w:id="1037004039">
      <w:bodyDiv w:val="1"/>
      <w:marLeft w:val="0"/>
      <w:marRight w:val="0"/>
      <w:marTop w:val="0"/>
      <w:marBottom w:val="0"/>
      <w:divBdr>
        <w:top w:val="none" w:sz="0" w:space="0" w:color="auto"/>
        <w:left w:val="none" w:sz="0" w:space="0" w:color="auto"/>
        <w:bottom w:val="none" w:sz="0" w:space="0" w:color="auto"/>
        <w:right w:val="none" w:sz="0" w:space="0" w:color="auto"/>
      </w:divBdr>
    </w:div>
    <w:div w:id="1039403200">
      <w:bodyDiv w:val="1"/>
      <w:marLeft w:val="0"/>
      <w:marRight w:val="0"/>
      <w:marTop w:val="0"/>
      <w:marBottom w:val="0"/>
      <w:divBdr>
        <w:top w:val="none" w:sz="0" w:space="0" w:color="auto"/>
        <w:left w:val="none" w:sz="0" w:space="0" w:color="auto"/>
        <w:bottom w:val="none" w:sz="0" w:space="0" w:color="auto"/>
        <w:right w:val="none" w:sz="0" w:space="0" w:color="auto"/>
      </w:divBdr>
    </w:div>
    <w:div w:id="1042750659">
      <w:bodyDiv w:val="1"/>
      <w:marLeft w:val="0"/>
      <w:marRight w:val="0"/>
      <w:marTop w:val="0"/>
      <w:marBottom w:val="0"/>
      <w:divBdr>
        <w:top w:val="none" w:sz="0" w:space="0" w:color="auto"/>
        <w:left w:val="none" w:sz="0" w:space="0" w:color="auto"/>
        <w:bottom w:val="none" w:sz="0" w:space="0" w:color="auto"/>
        <w:right w:val="none" w:sz="0" w:space="0" w:color="auto"/>
      </w:divBdr>
    </w:div>
    <w:div w:id="1053696436">
      <w:bodyDiv w:val="1"/>
      <w:marLeft w:val="0"/>
      <w:marRight w:val="0"/>
      <w:marTop w:val="0"/>
      <w:marBottom w:val="0"/>
      <w:divBdr>
        <w:top w:val="none" w:sz="0" w:space="0" w:color="auto"/>
        <w:left w:val="none" w:sz="0" w:space="0" w:color="auto"/>
        <w:bottom w:val="none" w:sz="0" w:space="0" w:color="auto"/>
        <w:right w:val="none" w:sz="0" w:space="0" w:color="auto"/>
      </w:divBdr>
    </w:div>
    <w:div w:id="1059520782">
      <w:bodyDiv w:val="1"/>
      <w:marLeft w:val="0"/>
      <w:marRight w:val="0"/>
      <w:marTop w:val="0"/>
      <w:marBottom w:val="0"/>
      <w:divBdr>
        <w:top w:val="none" w:sz="0" w:space="0" w:color="auto"/>
        <w:left w:val="none" w:sz="0" w:space="0" w:color="auto"/>
        <w:bottom w:val="none" w:sz="0" w:space="0" w:color="auto"/>
        <w:right w:val="none" w:sz="0" w:space="0" w:color="auto"/>
      </w:divBdr>
    </w:div>
    <w:div w:id="1076971811">
      <w:bodyDiv w:val="1"/>
      <w:marLeft w:val="0"/>
      <w:marRight w:val="0"/>
      <w:marTop w:val="0"/>
      <w:marBottom w:val="0"/>
      <w:divBdr>
        <w:top w:val="none" w:sz="0" w:space="0" w:color="auto"/>
        <w:left w:val="none" w:sz="0" w:space="0" w:color="auto"/>
        <w:bottom w:val="none" w:sz="0" w:space="0" w:color="auto"/>
        <w:right w:val="none" w:sz="0" w:space="0" w:color="auto"/>
      </w:divBdr>
    </w:div>
    <w:div w:id="1084184346">
      <w:bodyDiv w:val="1"/>
      <w:marLeft w:val="0"/>
      <w:marRight w:val="0"/>
      <w:marTop w:val="0"/>
      <w:marBottom w:val="0"/>
      <w:divBdr>
        <w:top w:val="none" w:sz="0" w:space="0" w:color="auto"/>
        <w:left w:val="none" w:sz="0" w:space="0" w:color="auto"/>
        <w:bottom w:val="none" w:sz="0" w:space="0" w:color="auto"/>
        <w:right w:val="none" w:sz="0" w:space="0" w:color="auto"/>
      </w:divBdr>
    </w:div>
    <w:div w:id="1086875487">
      <w:bodyDiv w:val="1"/>
      <w:marLeft w:val="0"/>
      <w:marRight w:val="0"/>
      <w:marTop w:val="0"/>
      <w:marBottom w:val="0"/>
      <w:divBdr>
        <w:top w:val="none" w:sz="0" w:space="0" w:color="auto"/>
        <w:left w:val="none" w:sz="0" w:space="0" w:color="auto"/>
        <w:bottom w:val="none" w:sz="0" w:space="0" w:color="auto"/>
        <w:right w:val="none" w:sz="0" w:space="0" w:color="auto"/>
      </w:divBdr>
    </w:div>
    <w:div w:id="1120535857">
      <w:bodyDiv w:val="1"/>
      <w:marLeft w:val="0"/>
      <w:marRight w:val="0"/>
      <w:marTop w:val="0"/>
      <w:marBottom w:val="0"/>
      <w:divBdr>
        <w:top w:val="none" w:sz="0" w:space="0" w:color="auto"/>
        <w:left w:val="none" w:sz="0" w:space="0" w:color="auto"/>
        <w:bottom w:val="none" w:sz="0" w:space="0" w:color="auto"/>
        <w:right w:val="none" w:sz="0" w:space="0" w:color="auto"/>
      </w:divBdr>
    </w:div>
    <w:div w:id="1121150178">
      <w:bodyDiv w:val="1"/>
      <w:marLeft w:val="0"/>
      <w:marRight w:val="0"/>
      <w:marTop w:val="0"/>
      <w:marBottom w:val="0"/>
      <w:divBdr>
        <w:top w:val="none" w:sz="0" w:space="0" w:color="auto"/>
        <w:left w:val="none" w:sz="0" w:space="0" w:color="auto"/>
        <w:bottom w:val="none" w:sz="0" w:space="0" w:color="auto"/>
        <w:right w:val="none" w:sz="0" w:space="0" w:color="auto"/>
      </w:divBdr>
    </w:div>
    <w:div w:id="1142429199">
      <w:bodyDiv w:val="1"/>
      <w:marLeft w:val="0"/>
      <w:marRight w:val="0"/>
      <w:marTop w:val="0"/>
      <w:marBottom w:val="0"/>
      <w:divBdr>
        <w:top w:val="none" w:sz="0" w:space="0" w:color="auto"/>
        <w:left w:val="none" w:sz="0" w:space="0" w:color="auto"/>
        <w:bottom w:val="none" w:sz="0" w:space="0" w:color="auto"/>
        <w:right w:val="none" w:sz="0" w:space="0" w:color="auto"/>
      </w:divBdr>
    </w:div>
    <w:div w:id="1176576075">
      <w:bodyDiv w:val="1"/>
      <w:marLeft w:val="0"/>
      <w:marRight w:val="0"/>
      <w:marTop w:val="0"/>
      <w:marBottom w:val="0"/>
      <w:divBdr>
        <w:top w:val="none" w:sz="0" w:space="0" w:color="auto"/>
        <w:left w:val="none" w:sz="0" w:space="0" w:color="auto"/>
        <w:bottom w:val="none" w:sz="0" w:space="0" w:color="auto"/>
        <w:right w:val="none" w:sz="0" w:space="0" w:color="auto"/>
      </w:divBdr>
    </w:div>
    <w:div w:id="1215001748">
      <w:bodyDiv w:val="1"/>
      <w:marLeft w:val="0"/>
      <w:marRight w:val="0"/>
      <w:marTop w:val="0"/>
      <w:marBottom w:val="0"/>
      <w:divBdr>
        <w:top w:val="none" w:sz="0" w:space="0" w:color="auto"/>
        <w:left w:val="none" w:sz="0" w:space="0" w:color="auto"/>
        <w:bottom w:val="none" w:sz="0" w:space="0" w:color="auto"/>
        <w:right w:val="none" w:sz="0" w:space="0" w:color="auto"/>
      </w:divBdr>
    </w:div>
    <w:div w:id="1245187293">
      <w:bodyDiv w:val="1"/>
      <w:marLeft w:val="0"/>
      <w:marRight w:val="0"/>
      <w:marTop w:val="0"/>
      <w:marBottom w:val="0"/>
      <w:divBdr>
        <w:top w:val="none" w:sz="0" w:space="0" w:color="auto"/>
        <w:left w:val="none" w:sz="0" w:space="0" w:color="auto"/>
        <w:bottom w:val="none" w:sz="0" w:space="0" w:color="auto"/>
        <w:right w:val="none" w:sz="0" w:space="0" w:color="auto"/>
      </w:divBdr>
    </w:div>
    <w:div w:id="1250505320">
      <w:bodyDiv w:val="1"/>
      <w:marLeft w:val="0"/>
      <w:marRight w:val="0"/>
      <w:marTop w:val="0"/>
      <w:marBottom w:val="0"/>
      <w:divBdr>
        <w:top w:val="none" w:sz="0" w:space="0" w:color="auto"/>
        <w:left w:val="none" w:sz="0" w:space="0" w:color="auto"/>
        <w:bottom w:val="none" w:sz="0" w:space="0" w:color="auto"/>
        <w:right w:val="none" w:sz="0" w:space="0" w:color="auto"/>
      </w:divBdr>
    </w:div>
    <w:div w:id="1253467036">
      <w:bodyDiv w:val="1"/>
      <w:marLeft w:val="0"/>
      <w:marRight w:val="0"/>
      <w:marTop w:val="0"/>
      <w:marBottom w:val="0"/>
      <w:divBdr>
        <w:top w:val="none" w:sz="0" w:space="0" w:color="auto"/>
        <w:left w:val="none" w:sz="0" w:space="0" w:color="auto"/>
        <w:bottom w:val="none" w:sz="0" w:space="0" w:color="auto"/>
        <w:right w:val="none" w:sz="0" w:space="0" w:color="auto"/>
      </w:divBdr>
    </w:div>
    <w:div w:id="1254969036">
      <w:bodyDiv w:val="1"/>
      <w:marLeft w:val="0"/>
      <w:marRight w:val="0"/>
      <w:marTop w:val="0"/>
      <w:marBottom w:val="0"/>
      <w:divBdr>
        <w:top w:val="none" w:sz="0" w:space="0" w:color="auto"/>
        <w:left w:val="none" w:sz="0" w:space="0" w:color="auto"/>
        <w:bottom w:val="none" w:sz="0" w:space="0" w:color="auto"/>
        <w:right w:val="none" w:sz="0" w:space="0" w:color="auto"/>
      </w:divBdr>
    </w:div>
    <w:div w:id="1265193437">
      <w:bodyDiv w:val="1"/>
      <w:marLeft w:val="0"/>
      <w:marRight w:val="0"/>
      <w:marTop w:val="0"/>
      <w:marBottom w:val="0"/>
      <w:divBdr>
        <w:top w:val="none" w:sz="0" w:space="0" w:color="auto"/>
        <w:left w:val="none" w:sz="0" w:space="0" w:color="auto"/>
        <w:bottom w:val="none" w:sz="0" w:space="0" w:color="auto"/>
        <w:right w:val="none" w:sz="0" w:space="0" w:color="auto"/>
      </w:divBdr>
    </w:div>
    <w:div w:id="1265918950">
      <w:bodyDiv w:val="1"/>
      <w:marLeft w:val="0"/>
      <w:marRight w:val="0"/>
      <w:marTop w:val="0"/>
      <w:marBottom w:val="0"/>
      <w:divBdr>
        <w:top w:val="none" w:sz="0" w:space="0" w:color="auto"/>
        <w:left w:val="none" w:sz="0" w:space="0" w:color="auto"/>
        <w:bottom w:val="none" w:sz="0" w:space="0" w:color="auto"/>
        <w:right w:val="none" w:sz="0" w:space="0" w:color="auto"/>
      </w:divBdr>
    </w:div>
    <w:div w:id="1270893227">
      <w:bodyDiv w:val="1"/>
      <w:marLeft w:val="0"/>
      <w:marRight w:val="0"/>
      <w:marTop w:val="0"/>
      <w:marBottom w:val="0"/>
      <w:divBdr>
        <w:top w:val="none" w:sz="0" w:space="0" w:color="auto"/>
        <w:left w:val="none" w:sz="0" w:space="0" w:color="auto"/>
        <w:bottom w:val="none" w:sz="0" w:space="0" w:color="auto"/>
        <w:right w:val="none" w:sz="0" w:space="0" w:color="auto"/>
      </w:divBdr>
    </w:div>
    <w:div w:id="1273903627">
      <w:bodyDiv w:val="1"/>
      <w:marLeft w:val="0"/>
      <w:marRight w:val="0"/>
      <w:marTop w:val="0"/>
      <w:marBottom w:val="0"/>
      <w:divBdr>
        <w:top w:val="none" w:sz="0" w:space="0" w:color="auto"/>
        <w:left w:val="none" w:sz="0" w:space="0" w:color="auto"/>
        <w:bottom w:val="none" w:sz="0" w:space="0" w:color="auto"/>
        <w:right w:val="none" w:sz="0" w:space="0" w:color="auto"/>
      </w:divBdr>
    </w:div>
    <w:div w:id="1274049700">
      <w:bodyDiv w:val="1"/>
      <w:marLeft w:val="0"/>
      <w:marRight w:val="0"/>
      <w:marTop w:val="0"/>
      <w:marBottom w:val="0"/>
      <w:divBdr>
        <w:top w:val="none" w:sz="0" w:space="0" w:color="auto"/>
        <w:left w:val="none" w:sz="0" w:space="0" w:color="auto"/>
        <w:bottom w:val="none" w:sz="0" w:space="0" w:color="auto"/>
        <w:right w:val="none" w:sz="0" w:space="0" w:color="auto"/>
      </w:divBdr>
    </w:div>
    <w:div w:id="1278297977">
      <w:bodyDiv w:val="1"/>
      <w:marLeft w:val="0"/>
      <w:marRight w:val="0"/>
      <w:marTop w:val="0"/>
      <w:marBottom w:val="0"/>
      <w:divBdr>
        <w:top w:val="none" w:sz="0" w:space="0" w:color="auto"/>
        <w:left w:val="none" w:sz="0" w:space="0" w:color="auto"/>
        <w:bottom w:val="none" w:sz="0" w:space="0" w:color="auto"/>
        <w:right w:val="none" w:sz="0" w:space="0" w:color="auto"/>
      </w:divBdr>
    </w:div>
    <w:div w:id="1294750148">
      <w:bodyDiv w:val="1"/>
      <w:marLeft w:val="0"/>
      <w:marRight w:val="0"/>
      <w:marTop w:val="0"/>
      <w:marBottom w:val="0"/>
      <w:divBdr>
        <w:top w:val="none" w:sz="0" w:space="0" w:color="auto"/>
        <w:left w:val="none" w:sz="0" w:space="0" w:color="auto"/>
        <w:bottom w:val="none" w:sz="0" w:space="0" w:color="auto"/>
        <w:right w:val="none" w:sz="0" w:space="0" w:color="auto"/>
      </w:divBdr>
    </w:div>
    <w:div w:id="1313945393">
      <w:bodyDiv w:val="1"/>
      <w:marLeft w:val="0"/>
      <w:marRight w:val="0"/>
      <w:marTop w:val="0"/>
      <w:marBottom w:val="0"/>
      <w:divBdr>
        <w:top w:val="none" w:sz="0" w:space="0" w:color="auto"/>
        <w:left w:val="none" w:sz="0" w:space="0" w:color="auto"/>
        <w:bottom w:val="none" w:sz="0" w:space="0" w:color="auto"/>
        <w:right w:val="none" w:sz="0" w:space="0" w:color="auto"/>
      </w:divBdr>
    </w:div>
    <w:div w:id="1348026266">
      <w:bodyDiv w:val="1"/>
      <w:marLeft w:val="0"/>
      <w:marRight w:val="0"/>
      <w:marTop w:val="0"/>
      <w:marBottom w:val="0"/>
      <w:divBdr>
        <w:top w:val="none" w:sz="0" w:space="0" w:color="auto"/>
        <w:left w:val="none" w:sz="0" w:space="0" w:color="auto"/>
        <w:bottom w:val="none" w:sz="0" w:space="0" w:color="auto"/>
        <w:right w:val="none" w:sz="0" w:space="0" w:color="auto"/>
      </w:divBdr>
    </w:div>
    <w:div w:id="1381125241">
      <w:bodyDiv w:val="1"/>
      <w:marLeft w:val="0"/>
      <w:marRight w:val="0"/>
      <w:marTop w:val="0"/>
      <w:marBottom w:val="0"/>
      <w:divBdr>
        <w:top w:val="none" w:sz="0" w:space="0" w:color="auto"/>
        <w:left w:val="none" w:sz="0" w:space="0" w:color="auto"/>
        <w:bottom w:val="none" w:sz="0" w:space="0" w:color="auto"/>
        <w:right w:val="none" w:sz="0" w:space="0" w:color="auto"/>
      </w:divBdr>
    </w:div>
    <w:div w:id="1382559561">
      <w:bodyDiv w:val="1"/>
      <w:marLeft w:val="0"/>
      <w:marRight w:val="0"/>
      <w:marTop w:val="0"/>
      <w:marBottom w:val="0"/>
      <w:divBdr>
        <w:top w:val="none" w:sz="0" w:space="0" w:color="auto"/>
        <w:left w:val="none" w:sz="0" w:space="0" w:color="auto"/>
        <w:bottom w:val="none" w:sz="0" w:space="0" w:color="auto"/>
        <w:right w:val="none" w:sz="0" w:space="0" w:color="auto"/>
      </w:divBdr>
    </w:div>
    <w:div w:id="1416635764">
      <w:bodyDiv w:val="1"/>
      <w:marLeft w:val="0"/>
      <w:marRight w:val="0"/>
      <w:marTop w:val="0"/>
      <w:marBottom w:val="0"/>
      <w:divBdr>
        <w:top w:val="none" w:sz="0" w:space="0" w:color="auto"/>
        <w:left w:val="none" w:sz="0" w:space="0" w:color="auto"/>
        <w:bottom w:val="none" w:sz="0" w:space="0" w:color="auto"/>
        <w:right w:val="none" w:sz="0" w:space="0" w:color="auto"/>
      </w:divBdr>
    </w:div>
    <w:div w:id="1417365756">
      <w:bodyDiv w:val="1"/>
      <w:marLeft w:val="0"/>
      <w:marRight w:val="0"/>
      <w:marTop w:val="0"/>
      <w:marBottom w:val="0"/>
      <w:divBdr>
        <w:top w:val="none" w:sz="0" w:space="0" w:color="auto"/>
        <w:left w:val="none" w:sz="0" w:space="0" w:color="auto"/>
        <w:bottom w:val="none" w:sz="0" w:space="0" w:color="auto"/>
        <w:right w:val="none" w:sz="0" w:space="0" w:color="auto"/>
      </w:divBdr>
    </w:div>
    <w:div w:id="1421489454">
      <w:bodyDiv w:val="1"/>
      <w:marLeft w:val="0"/>
      <w:marRight w:val="0"/>
      <w:marTop w:val="0"/>
      <w:marBottom w:val="0"/>
      <w:divBdr>
        <w:top w:val="none" w:sz="0" w:space="0" w:color="auto"/>
        <w:left w:val="none" w:sz="0" w:space="0" w:color="auto"/>
        <w:bottom w:val="none" w:sz="0" w:space="0" w:color="auto"/>
        <w:right w:val="none" w:sz="0" w:space="0" w:color="auto"/>
      </w:divBdr>
    </w:div>
    <w:div w:id="1422097624">
      <w:bodyDiv w:val="1"/>
      <w:marLeft w:val="0"/>
      <w:marRight w:val="0"/>
      <w:marTop w:val="0"/>
      <w:marBottom w:val="0"/>
      <w:divBdr>
        <w:top w:val="none" w:sz="0" w:space="0" w:color="auto"/>
        <w:left w:val="none" w:sz="0" w:space="0" w:color="auto"/>
        <w:bottom w:val="none" w:sz="0" w:space="0" w:color="auto"/>
        <w:right w:val="none" w:sz="0" w:space="0" w:color="auto"/>
      </w:divBdr>
    </w:div>
    <w:div w:id="1428766468">
      <w:bodyDiv w:val="1"/>
      <w:marLeft w:val="0"/>
      <w:marRight w:val="0"/>
      <w:marTop w:val="0"/>
      <w:marBottom w:val="0"/>
      <w:divBdr>
        <w:top w:val="none" w:sz="0" w:space="0" w:color="auto"/>
        <w:left w:val="none" w:sz="0" w:space="0" w:color="auto"/>
        <w:bottom w:val="none" w:sz="0" w:space="0" w:color="auto"/>
        <w:right w:val="none" w:sz="0" w:space="0" w:color="auto"/>
      </w:divBdr>
    </w:div>
    <w:div w:id="1434863601">
      <w:bodyDiv w:val="1"/>
      <w:marLeft w:val="0"/>
      <w:marRight w:val="0"/>
      <w:marTop w:val="0"/>
      <w:marBottom w:val="0"/>
      <w:divBdr>
        <w:top w:val="none" w:sz="0" w:space="0" w:color="auto"/>
        <w:left w:val="none" w:sz="0" w:space="0" w:color="auto"/>
        <w:bottom w:val="none" w:sz="0" w:space="0" w:color="auto"/>
        <w:right w:val="none" w:sz="0" w:space="0" w:color="auto"/>
      </w:divBdr>
    </w:div>
    <w:div w:id="1439790307">
      <w:bodyDiv w:val="1"/>
      <w:marLeft w:val="0"/>
      <w:marRight w:val="0"/>
      <w:marTop w:val="0"/>
      <w:marBottom w:val="0"/>
      <w:divBdr>
        <w:top w:val="none" w:sz="0" w:space="0" w:color="auto"/>
        <w:left w:val="none" w:sz="0" w:space="0" w:color="auto"/>
        <w:bottom w:val="none" w:sz="0" w:space="0" w:color="auto"/>
        <w:right w:val="none" w:sz="0" w:space="0" w:color="auto"/>
      </w:divBdr>
    </w:div>
    <w:div w:id="1459831641">
      <w:bodyDiv w:val="1"/>
      <w:marLeft w:val="0"/>
      <w:marRight w:val="0"/>
      <w:marTop w:val="0"/>
      <w:marBottom w:val="0"/>
      <w:divBdr>
        <w:top w:val="none" w:sz="0" w:space="0" w:color="auto"/>
        <w:left w:val="none" w:sz="0" w:space="0" w:color="auto"/>
        <w:bottom w:val="none" w:sz="0" w:space="0" w:color="auto"/>
        <w:right w:val="none" w:sz="0" w:space="0" w:color="auto"/>
      </w:divBdr>
    </w:div>
    <w:div w:id="1487549644">
      <w:bodyDiv w:val="1"/>
      <w:marLeft w:val="0"/>
      <w:marRight w:val="0"/>
      <w:marTop w:val="0"/>
      <w:marBottom w:val="0"/>
      <w:divBdr>
        <w:top w:val="none" w:sz="0" w:space="0" w:color="auto"/>
        <w:left w:val="none" w:sz="0" w:space="0" w:color="auto"/>
        <w:bottom w:val="none" w:sz="0" w:space="0" w:color="auto"/>
        <w:right w:val="none" w:sz="0" w:space="0" w:color="auto"/>
      </w:divBdr>
    </w:div>
    <w:div w:id="1505587235">
      <w:bodyDiv w:val="1"/>
      <w:marLeft w:val="0"/>
      <w:marRight w:val="0"/>
      <w:marTop w:val="0"/>
      <w:marBottom w:val="0"/>
      <w:divBdr>
        <w:top w:val="none" w:sz="0" w:space="0" w:color="auto"/>
        <w:left w:val="none" w:sz="0" w:space="0" w:color="auto"/>
        <w:bottom w:val="none" w:sz="0" w:space="0" w:color="auto"/>
        <w:right w:val="none" w:sz="0" w:space="0" w:color="auto"/>
      </w:divBdr>
    </w:div>
    <w:div w:id="1513256545">
      <w:bodyDiv w:val="1"/>
      <w:marLeft w:val="0"/>
      <w:marRight w:val="0"/>
      <w:marTop w:val="0"/>
      <w:marBottom w:val="0"/>
      <w:divBdr>
        <w:top w:val="none" w:sz="0" w:space="0" w:color="auto"/>
        <w:left w:val="none" w:sz="0" w:space="0" w:color="auto"/>
        <w:bottom w:val="none" w:sz="0" w:space="0" w:color="auto"/>
        <w:right w:val="none" w:sz="0" w:space="0" w:color="auto"/>
      </w:divBdr>
    </w:div>
    <w:div w:id="1515413637">
      <w:bodyDiv w:val="1"/>
      <w:marLeft w:val="0"/>
      <w:marRight w:val="0"/>
      <w:marTop w:val="0"/>
      <w:marBottom w:val="0"/>
      <w:divBdr>
        <w:top w:val="none" w:sz="0" w:space="0" w:color="auto"/>
        <w:left w:val="none" w:sz="0" w:space="0" w:color="auto"/>
        <w:bottom w:val="none" w:sz="0" w:space="0" w:color="auto"/>
        <w:right w:val="none" w:sz="0" w:space="0" w:color="auto"/>
      </w:divBdr>
    </w:div>
    <w:div w:id="1520507227">
      <w:bodyDiv w:val="1"/>
      <w:marLeft w:val="0"/>
      <w:marRight w:val="0"/>
      <w:marTop w:val="0"/>
      <w:marBottom w:val="0"/>
      <w:divBdr>
        <w:top w:val="none" w:sz="0" w:space="0" w:color="auto"/>
        <w:left w:val="none" w:sz="0" w:space="0" w:color="auto"/>
        <w:bottom w:val="none" w:sz="0" w:space="0" w:color="auto"/>
        <w:right w:val="none" w:sz="0" w:space="0" w:color="auto"/>
      </w:divBdr>
    </w:div>
    <w:div w:id="1543320476">
      <w:bodyDiv w:val="1"/>
      <w:marLeft w:val="0"/>
      <w:marRight w:val="0"/>
      <w:marTop w:val="0"/>
      <w:marBottom w:val="0"/>
      <w:divBdr>
        <w:top w:val="none" w:sz="0" w:space="0" w:color="auto"/>
        <w:left w:val="none" w:sz="0" w:space="0" w:color="auto"/>
        <w:bottom w:val="none" w:sz="0" w:space="0" w:color="auto"/>
        <w:right w:val="none" w:sz="0" w:space="0" w:color="auto"/>
      </w:divBdr>
    </w:div>
    <w:div w:id="1568222520">
      <w:bodyDiv w:val="1"/>
      <w:marLeft w:val="0"/>
      <w:marRight w:val="0"/>
      <w:marTop w:val="0"/>
      <w:marBottom w:val="0"/>
      <w:divBdr>
        <w:top w:val="none" w:sz="0" w:space="0" w:color="auto"/>
        <w:left w:val="none" w:sz="0" w:space="0" w:color="auto"/>
        <w:bottom w:val="none" w:sz="0" w:space="0" w:color="auto"/>
        <w:right w:val="none" w:sz="0" w:space="0" w:color="auto"/>
      </w:divBdr>
    </w:div>
    <w:div w:id="1582567639">
      <w:bodyDiv w:val="1"/>
      <w:marLeft w:val="0"/>
      <w:marRight w:val="0"/>
      <w:marTop w:val="0"/>
      <w:marBottom w:val="0"/>
      <w:divBdr>
        <w:top w:val="none" w:sz="0" w:space="0" w:color="auto"/>
        <w:left w:val="none" w:sz="0" w:space="0" w:color="auto"/>
        <w:bottom w:val="none" w:sz="0" w:space="0" w:color="auto"/>
        <w:right w:val="none" w:sz="0" w:space="0" w:color="auto"/>
      </w:divBdr>
    </w:div>
    <w:div w:id="1595935558">
      <w:bodyDiv w:val="1"/>
      <w:marLeft w:val="0"/>
      <w:marRight w:val="0"/>
      <w:marTop w:val="0"/>
      <w:marBottom w:val="0"/>
      <w:divBdr>
        <w:top w:val="none" w:sz="0" w:space="0" w:color="auto"/>
        <w:left w:val="none" w:sz="0" w:space="0" w:color="auto"/>
        <w:bottom w:val="none" w:sz="0" w:space="0" w:color="auto"/>
        <w:right w:val="none" w:sz="0" w:space="0" w:color="auto"/>
      </w:divBdr>
    </w:div>
    <w:div w:id="1598365177">
      <w:bodyDiv w:val="1"/>
      <w:marLeft w:val="0"/>
      <w:marRight w:val="0"/>
      <w:marTop w:val="0"/>
      <w:marBottom w:val="0"/>
      <w:divBdr>
        <w:top w:val="none" w:sz="0" w:space="0" w:color="auto"/>
        <w:left w:val="none" w:sz="0" w:space="0" w:color="auto"/>
        <w:bottom w:val="none" w:sz="0" w:space="0" w:color="auto"/>
        <w:right w:val="none" w:sz="0" w:space="0" w:color="auto"/>
      </w:divBdr>
    </w:div>
    <w:div w:id="1601330744">
      <w:bodyDiv w:val="1"/>
      <w:marLeft w:val="0"/>
      <w:marRight w:val="0"/>
      <w:marTop w:val="0"/>
      <w:marBottom w:val="0"/>
      <w:divBdr>
        <w:top w:val="none" w:sz="0" w:space="0" w:color="auto"/>
        <w:left w:val="none" w:sz="0" w:space="0" w:color="auto"/>
        <w:bottom w:val="none" w:sz="0" w:space="0" w:color="auto"/>
        <w:right w:val="none" w:sz="0" w:space="0" w:color="auto"/>
      </w:divBdr>
    </w:div>
    <w:div w:id="1604147774">
      <w:bodyDiv w:val="1"/>
      <w:marLeft w:val="0"/>
      <w:marRight w:val="0"/>
      <w:marTop w:val="0"/>
      <w:marBottom w:val="0"/>
      <w:divBdr>
        <w:top w:val="none" w:sz="0" w:space="0" w:color="auto"/>
        <w:left w:val="none" w:sz="0" w:space="0" w:color="auto"/>
        <w:bottom w:val="none" w:sz="0" w:space="0" w:color="auto"/>
        <w:right w:val="none" w:sz="0" w:space="0" w:color="auto"/>
      </w:divBdr>
    </w:div>
    <w:div w:id="1642684926">
      <w:bodyDiv w:val="1"/>
      <w:marLeft w:val="0"/>
      <w:marRight w:val="0"/>
      <w:marTop w:val="0"/>
      <w:marBottom w:val="0"/>
      <w:divBdr>
        <w:top w:val="none" w:sz="0" w:space="0" w:color="auto"/>
        <w:left w:val="none" w:sz="0" w:space="0" w:color="auto"/>
        <w:bottom w:val="none" w:sz="0" w:space="0" w:color="auto"/>
        <w:right w:val="none" w:sz="0" w:space="0" w:color="auto"/>
      </w:divBdr>
    </w:div>
    <w:div w:id="1647204419">
      <w:bodyDiv w:val="1"/>
      <w:marLeft w:val="0"/>
      <w:marRight w:val="0"/>
      <w:marTop w:val="0"/>
      <w:marBottom w:val="0"/>
      <w:divBdr>
        <w:top w:val="none" w:sz="0" w:space="0" w:color="auto"/>
        <w:left w:val="none" w:sz="0" w:space="0" w:color="auto"/>
        <w:bottom w:val="none" w:sz="0" w:space="0" w:color="auto"/>
        <w:right w:val="none" w:sz="0" w:space="0" w:color="auto"/>
      </w:divBdr>
    </w:div>
    <w:div w:id="1670132211">
      <w:bodyDiv w:val="1"/>
      <w:marLeft w:val="0"/>
      <w:marRight w:val="0"/>
      <w:marTop w:val="0"/>
      <w:marBottom w:val="0"/>
      <w:divBdr>
        <w:top w:val="none" w:sz="0" w:space="0" w:color="auto"/>
        <w:left w:val="none" w:sz="0" w:space="0" w:color="auto"/>
        <w:bottom w:val="none" w:sz="0" w:space="0" w:color="auto"/>
        <w:right w:val="none" w:sz="0" w:space="0" w:color="auto"/>
      </w:divBdr>
    </w:div>
    <w:div w:id="1673871351">
      <w:bodyDiv w:val="1"/>
      <w:marLeft w:val="0"/>
      <w:marRight w:val="0"/>
      <w:marTop w:val="0"/>
      <w:marBottom w:val="0"/>
      <w:divBdr>
        <w:top w:val="none" w:sz="0" w:space="0" w:color="auto"/>
        <w:left w:val="none" w:sz="0" w:space="0" w:color="auto"/>
        <w:bottom w:val="none" w:sz="0" w:space="0" w:color="auto"/>
        <w:right w:val="none" w:sz="0" w:space="0" w:color="auto"/>
      </w:divBdr>
    </w:div>
    <w:div w:id="1681084538">
      <w:bodyDiv w:val="1"/>
      <w:marLeft w:val="0"/>
      <w:marRight w:val="0"/>
      <w:marTop w:val="0"/>
      <w:marBottom w:val="0"/>
      <w:divBdr>
        <w:top w:val="none" w:sz="0" w:space="0" w:color="auto"/>
        <w:left w:val="none" w:sz="0" w:space="0" w:color="auto"/>
        <w:bottom w:val="none" w:sz="0" w:space="0" w:color="auto"/>
        <w:right w:val="none" w:sz="0" w:space="0" w:color="auto"/>
      </w:divBdr>
    </w:div>
    <w:div w:id="1682009414">
      <w:bodyDiv w:val="1"/>
      <w:marLeft w:val="0"/>
      <w:marRight w:val="0"/>
      <w:marTop w:val="0"/>
      <w:marBottom w:val="0"/>
      <w:divBdr>
        <w:top w:val="none" w:sz="0" w:space="0" w:color="auto"/>
        <w:left w:val="none" w:sz="0" w:space="0" w:color="auto"/>
        <w:bottom w:val="none" w:sz="0" w:space="0" w:color="auto"/>
        <w:right w:val="none" w:sz="0" w:space="0" w:color="auto"/>
      </w:divBdr>
    </w:div>
    <w:div w:id="1701735266">
      <w:bodyDiv w:val="1"/>
      <w:marLeft w:val="0"/>
      <w:marRight w:val="0"/>
      <w:marTop w:val="0"/>
      <w:marBottom w:val="0"/>
      <w:divBdr>
        <w:top w:val="none" w:sz="0" w:space="0" w:color="auto"/>
        <w:left w:val="none" w:sz="0" w:space="0" w:color="auto"/>
        <w:bottom w:val="none" w:sz="0" w:space="0" w:color="auto"/>
        <w:right w:val="none" w:sz="0" w:space="0" w:color="auto"/>
      </w:divBdr>
    </w:div>
    <w:div w:id="1703238760">
      <w:bodyDiv w:val="1"/>
      <w:marLeft w:val="0"/>
      <w:marRight w:val="0"/>
      <w:marTop w:val="0"/>
      <w:marBottom w:val="0"/>
      <w:divBdr>
        <w:top w:val="none" w:sz="0" w:space="0" w:color="auto"/>
        <w:left w:val="none" w:sz="0" w:space="0" w:color="auto"/>
        <w:bottom w:val="none" w:sz="0" w:space="0" w:color="auto"/>
        <w:right w:val="none" w:sz="0" w:space="0" w:color="auto"/>
      </w:divBdr>
    </w:div>
    <w:div w:id="1733774707">
      <w:bodyDiv w:val="1"/>
      <w:marLeft w:val="0"/>
      <w:marRight w:val="0"/>
      <w:marTop w:val="0"/>
      <w:marBottom w:val="0"/>
      <w:divBdr>
        <w:top w:val="none" w:sz="0" w:space="0" w:color="auto"/>
        <w:left w:val="none" w:sz="0" w:space="0" w:color="auto"/>
        <w:bottom w:val="none" w:sz="0" w:space="0" w:color="auto"/>
        <w:right w:val="none" w:sz="0" w:space="0" w:color="auto"/>
      </w:divBdr>
    </w:div>
    <w:div w:id="1735158822">
      <w:bodyDiv w:val="1"/>
      <w:marLeft w:val="0"/>
      <w:marRight w:val="0"/>
      <w:marTop w:val="0"/>
      <w:marBottom w:val="0"/>
      <w:divBdr>
        <w:top w:val="none" w:sz="0" w:space="0" w:color="auto"/>
        <w:left w:val="none" w:sz="0" w:space="0" w:color="auto"/>
        <w:bottom w:val="none" w:sz="0" w:space="0" w:color="auto"/>
        <w:right w:val="none" w:sz="0" w:space="0" w:color="auto"/>
      </w:divBdr>
    </w:div>
    <w:div w:id="1739285521">
      <w:bodyDiv w:val="1"/>
      <w:marLeft w:val="0"/>
      <w:marRight w:val="0"/>
      <w:marTop w:val="0"/>
      <w:marBottom w:val="0"/>
      <w:divBdr>
        <w:top w:val="none" w:sz="0" w:space="0" w:color="auto"/>
        <w:left w:val="none" w:sz="0" w:space="0" w:color="auto"/>
        <w:bottom w:val="none" w:sz="0" w:space="0" w:color="auto"/>
        <w:right w:val="none" w:sz="0" w:space="0" w:color="auto"/>
      </w:divBdr>
    </w:div>
    <w:div w:id="1739941868">
      <w:bodyDiv w:val="1"/>
      <w:marLeft w:val="0"/>
      <w:marRight w:val="0"/>
      <w:marTop w:val="0"/>
      <w:marBottom w:val="0"/>
      <w:divBdr>
        <w:top w:val="none" w:sz="0" w:space="0" w:color="auto"/>
        <w:left w:val="none" w:sz="0" w:space="0" w:color="auto"/>
        <w:bottom w:val="none" w:sz="0" w:space="0" w:color="auto"/>
        <w:right w:val="none" w:sz="0" w:space="0" w:color="auto"/>
      </w:divBdr>
    </w:div>
    <w:div w:id="1747533365">
      <w:bodyDiv w:val="1"/>
      <w:marLeft w:val="0"/>
      <w:marRight w:val="0"/>
      <w:marTop w:val="0"/>
      <w:marBottom w:val="0"/>
      <w:divBdr>
        <w:top w:val="none" w:sz="0" w:space="0" w:color="auto"/>
        <w:left w:val="none" w:sz="0" w:space="0" w:color="auto"/>
        <w:bottom w:val="none" w:sz="0" w:space="0" w:color="auto"/>
        <w:right w:val="none" w:sz="0" w:space="0" w:color="auto"/>
      </w:divBdr>
    </w:div>
    <w:div w:id="1750033716">
      <w:bodyDiv w:val="1"/>
      <w:marLeft w:val="0"/>
      <w:marRight w:val="0"/>
      <w:marTop w:val="0"/>
      <w:marBottom w:val="0"/>
      <w:divBdr>
        <w:top w:val="none" w:sz="0" w:space="0" w:color="auto"/>
        <w:left w:val="none" w:sz="0" w:space="0" w:color="auto"/>
        <w:bottom w:val="none" w:sz="0" w:space="0" w:color="auto"/>
        <w:right w:val="none" w:sz="0" w:space="0" w:color="auto"/>
      </w:divBdr>
    </w:div>
    <w:div w:id="1753773137">
      <w:bodyDiv w:val="1"/>
      <w:marLeft w:val="0"/>
      <w:marRight w:val="0"/>
      <w:marTop w:val="0"/>
      <w:marBottom w:val="0"/>
      <w:divBdr>
        <w:top w:val="none" w:sz="0" w:space="0" w:color="auto"/>
        <w:left w:val="none" w:sz="0" w:space="0" w:color="auto"/>
        <w:bottom w:val="none" w:sz="0" w:space="0" w:color="auto"/>
        <w:right w:val="none" w:sz="0" w:space="0" w:color="auto"/>
      </w:divBdr>
    </w:div>
    <w:div w:id="1756585327">
      <w:bodyDiv w:val="1"/>
      <w:marLeft w:val="0"/>
      <w:marRight w:val="0"/>
      <w:marTop w:val="0"/>
      <w:marBottom w:val="0"/>
      <w:divBdr>
        <w:top w:val="none" w:sz="0" w:space="0" w:color="auto"/>
        <w:left w:val="none" w:sz="0" w:space="0" w:color="auto"/>
        <w:bottom w:val="none" w:sz="0" w:space="0" w:color="auto"/>
        <w:right w:val="none" w:sz="0" w:space="0" w:color="auto"/>
      </w:divBdr>
    </w:div>
    <w:div w:id="1763142945">
      <w:bodyDiv w:val="1"/>
      <w:marLeft w:val="0"/>
      <w:marRight w:val="0"/>
      <w:marTop w:val="0"/>
      <w:marBottom w:val="0"/>
      <w:divBdr>
        <w:top w:val="none" w:sz="0" w:space="0" w:color="auto"/>
        <w:left w:val="none" w:sz="0" w:space="0" w:color="auto"/>
        <w:bottom w:val="none" w:sz="0" w:space="0" w:color="auto"/>
        <w:right w:val="none" w:sz="0" w:space="0" w:color="auto"/>
      </w:divBdr>
    </w:div>
    <w:div w:id="1774209455">
      <w:bodyDiv w:val="1"/>
      <w:marLeft w:val="0"/>
      <w:marRight w:val="0"/>
      <w:marTop w:val="0"/>
      <w:marBottom w:val="0"/>
      <w:divBdr>
        <w:top w:val="none" w:sz="0" w:space="0" w:color="auto"/>
        <w:left w:val="none" w:sz="0" w:space="0" w:color="auto"/>
        <w:bottom w:val="none" w:sz="0" w:space="0" w:color="auto"/>
        <w:right w:val="none" w:sz="0" w:space="0" w:color="auto"/>
      </w:divBdr>
    </w:div>
    <w:div w:id="1775903520">
      <w:bodyDiv w:val="1"/>
      <w:marLeft w:val="0"/>
      <w:marRight w:val="0"/>
      <w:marTop w:val="0"/>
      <w:marBottom w:val="0"/>
      <w:divBdr>
        <w:top w:val="none" w:sz="0" w:space="0" w:color="auto"/>
        <w:left w:val="none" w:sz="0" w:space="0" w:color="auto"/>
        <w:bottom w:val="none" w:sz="0" w:space="0" w:color="auto"/>
        <w:right w:val="none" w:sz="0" w:space="0" w:color="auto"/>
      </w:divBdr>
    </w:div>
    <w:div w:id="1777553109">
      <w:bodyDiv w:val="1"/>
      <w:marLeft w:val="0"/>
      <w:marRight w:val="0"/>
      <w:marTop w:val="0"/>
      <w:marBottom w:val="0"/>
      <w:divBdr>
        <w:top w:val="none" w:sz="0" w:space="0" w:color="auto"/>
        <w:left w:val="none" w:sz="0" w:space="0" w:color="auto"/>
        <w:bottom w:val="none" w:sz="0" w:space="0" w:color="auto"/>
        <w:right w:val="none" w:sz="0" w:space="0" w:color="auto"/>
      </w:divBdr>
    </w:div>
    <w:div w:id="1781952061">
      <w:bodyDiv w:val="1"/>
      <w:marLeft w:val="0"/>
      <w:marRight w:val="0"/>
      <w:marTop w:val="0"/>
      <w:marBottom w:val="0"/>
      <w:divBdr>
        <w:top w:val="none" w:sz="0" w:space="0" w:color="auto"/>
        <w:left w:val="none" w:sz="0" w:space="0" w:color="auto"/>
        <w:bottom w:val="none" w:sz="0" w:space="0" w:color="auto"/>
        <w:right w:val="none" w:sz="0" w:space="0" w:color="auto"/>
      </w:divBdr>
    </w:div>
    <w:div w:id="1782725321">
      <w:bodyDiv w:val="1"/>
      <w:marLeft w:val="0"/>
      <w:marRight w:val="0"/>
      <w:marTop w:val="0"/>
      <w:marBottom w:val="0"/>
      <w:divBdr>
        <w:top w:val="none" w:sz="0" w:space="0" w:color="auto"/>
        <w:left w:val="none" w:sz="0" w:space="0" w:color="auto"/>
        <w:bottom w:val="none" w:sz="0" w:space="0" w:color="auto"/>
        <w:right w:val="none" w:sz="0" w:space="0" w:color="auto"/>
      </w:divBdr>
    </w:div>
    <w:div w:id="1799373783">
      <w:bodyDiv w:val="1"/>
      <w:marLeft w:val="0"/>
      <w:marRight w:val="0"/>
      <w:marTop w:val="0"/>
      <w:marBottom w:val="0"/>
      <w:divBdr>
        <w:top w:val="none" w:sz="0" w:space="0" w:color="auto"/>
        <w:left w:val="none" w:sz="0" w:space="0" w:color="auto"/>
        <w:bottom w:val="none" w:sz="0" w:space="0" w:color="auto"/>
        <w:right w:val="none" w:sz="0" w:space="0" w:color="auto"/>
      </w:divBdr>
    </w:div>
    <w:div w:id="1804805137">
      <w:bodyDiv w:val="1"/>
      <w:marLeft w:val="0"/>
      <w:marRight w:val="0"/>
      <w:marTop w:val="0"/>
      <w:marBottom w:val="0"/>
      <w:divBdr>
        <w:top w:val="none" w:sz="0" w:space="0" w:color="auto"/>
        <w:left w:val="none" w:sz="0" w:space="0" w:color="auto"/>
        <w:bottom w:val="none" w:sz="0" w:space="0" w:color="auto"/>
        <w:right w:val="none" w:sz="0" w:space="0" w:color="auto"/>
      </w:divBdr>
    </w:div>
    <w:div w:id="1807046259">
      <w:bodyDiv w:val="1"/>
      <w:marLeft w:val="0"/>
      <w:marRight w:val="0"/>
      <w:marTop w:val="0"/>
      <w:marBottom w:val="0"/>
      <w:divBdr>
        <w:top w:val="none" w:sz="0" w:space="0" w:color="auto"/>
        <w:left w:val="none" w:sz="0" w:space="0" w:color="auto"/>
        <w:bottom w:val="none" w:sz="0" w:space="0" w:color="auto"/>
        <w:right w:val="none" w:sz="0" w:space="0" w:color="auto"/>
      </w:divBdr>
    </w:div>
    <w:div w:id="1808860469">
      <w:bodyDiv w:val="1"/>
      <w:marLeft w:val="0"/>
      <w:marRight w:val="0"/>
      <w:marTop w:val="0"/>
      <w:marBottom w:val="0"/>
      <w:divBdr>
        <w:top w:val="none" w:sz="0" w:space="0" w:color="auto"/>
        <w:left w:val="none" w:sz="0" w:space="0" w:color="auto"/>
        <w:bottom w:val="none" w:sz="0" w:space="0" w:color="auto"/>
        <w:right w:val="none" w:sz="0" w:space="0" w:color="auto"/>
      </w:divBdr>
    </w:div>
    <w:div w:id="1826510630">
      <w:bodyDiv w:val="1"/>
      <w:marLeft w:val="0"/>
      <w:marRight w:val="0"/>
      <w:marTop w:val="0"/>
      <w:marBottom w:val="0"/>
      <w:divBdr>
        <w:top w:val="none" w:sz="0" w:space="0" w:color="auto"/>
        <w:left w:val="none" w:sz="0" w:space="0" w:color="auto"/>
        <w:bottom w:val="none" w:sz="0" w:space="0" w:color="auto"/>
        <w:right w:val="none" w:sz="0" w:space="0" w:color="auto"/>
      </w:divBdr>
    </w:div>
    <w:div w:id="1831172721">
      <w:bodyDiv w:val="1"/>
      <w:marLeft w:val="0"/>
      <w:marRight w:val="0"/>
      <w:marTop w:val="0"/>
      <w:marBottom w:val="0"/>
      <w:divBdr>
        <w:top w:val="none" w:sz="0" w:space="0" w:color="auto"/>
        <w:left w:val="none" w:sz="0" w:space="0" w:color="auto"/>
        <w:bottom w:val="none" w:sz="0" w:space="0" w:color="auto"/>
        <w:right w:val="none" w:sz="0" w:space="0" w:color="auto"/>
      </w:divBdr>
    </w:div>
    <w:div w:id="1848129778">
      <w:bodyDiv w:val="1"/>
      <w:marLeft w:val="0"/>
      <w:marRight w:val="0"/>
      <w:marTop w:val="0"/>
      <w:marBottom w:val="0"/>
      <w:divBdr>
        <w:top w:val="none" w:sz="0" w:space="0" w:color="auto"/>
        <w:left w:val="none" w:sz="0" w:space="0" w:color="auto"/>
        <w:bottom w:val="none" w:sz="0" w:space="0" w:color="auto"/>
        <w:right w:val="none" w:sz="0" w:space="0" w:color="auto"/>
      </w:divBdr>
    </w:div>
    <w:div w:id="1852604054">
      <w:bodyDiv w:val="1"/>
      <w:marLeft w:val="0"/>
      <w:marRight w:val="0"/>
      <w:marTop w:val="0"/>
      <w:marBottom w:val="0"/>
      <w:divBdr>
        <w:top w:val="none" w:sz="0" w:space="0" w:color="auto"/>
        <w:left w:val="none" w:sz="0" w:space="0" w:color="auto"/>
        <w:bottom w:val="none" w:sz="0" w:space="0" w:color="auto"/>
        <w:right w:val="none" w:sz="0" w:space="0" w:color="auto"/>
      </w:divBdr>
    </w:div>
    <w:div w:id="1888026972">
      <w:bodyDiv w:val="1"/>
      <w:marLeft w:val="0"/>
      <w:marRight w:val="0"/>
      <w:marTop w:val="0"/>
      <w:marBottom w:val="0"/>
      <w:divBdr>
        <w:top w:val="none" w:sz="0" w:space="0" w:color="auto"/>
        <w:left w:val="none" w:sz="0" w:space="0" w:color="auto"/>
        <w:bottom w:val="none" w:sz="0" w:space="0" w:color="auto"/>
        <w:right w:val="none" w:sz="0" w:space="0" w:color="auto"/>
      </w:divBdr>
    </w:div>
    <w:div w:id="1896702611">
      <w:bodyDiv w:val="1"/>
      <w:marLeft w:val="0"/>
      <w:marRight w:val="0"/>
      <w:marTop w:val="0"/>
      <w:marBottom w:val="0"/>
      <w:divBdr>
        <w:top w:val="none" w:sz="0" w:space="0" w:color="auto"/>
        <w:left w:val="none" w:sz="0" w:space="0" w:color="auto"/>
        <w:bottom w:val="none" w:sz="0" w:space="0" w:color="auto"/>
        <w:right w:val="none" w:sz="0" w:space="0" w:color="auto"/>
      </w:divBdr>
    </w:div>
    <w:div w:id="1897618944">
      <w:bodyDiv w:val="1"/>
      <w:marLeft w:val="0"/>
      <w:marRight w:val="0"/>
      <w:marTop w:val="0"/>
      <w:marBottom w:val="0"/>
      <w:divBdr>
        <w:top w:val="none" w:sz="0" w:space="0" w:color="auto"/>
        <w:left w:val="none" w:sz="0" w:space="0" w:color="auto"/>
        <w:bottom w:val="none" w:sz="0" w:space="0" w:color="auto"/>
        <w:right w:val="none" w:sz="0" w:space="0" w:color="auto"/>
      </w:divBdr>
    </w:div>
    <w:div w:id="1915552727">
      <w:bodyDiv w:val="1"/>
      <w:marLeft w:val="0"/>
      <w:marRight w:val="0"/>
      <w:marTop w:val="0"/>
      <w:marBottom w:val="0"/>
      <w:divBdr>
        <w:top w:val="none" w:sz="0" w:space="0" w:color="auto"/>
        <w:left w:val="none" w:sz="0" w:space="0" w:color="auto"/>
        <w:bottom w:val="none" w:sz="0" w:space="0" w:color="auto"/>
        <w:right w:val="none" w:sz="0" w:space="0" w:color="auto"/>
      </w:divBdr>
    </w:div>
    <w:div w:id="1918661945">
      <w:bodyDiv w:val="1"/>
      <w:marLeft w:val="0"/>
      <w:marRight w:val="0"/>
      <w:marTop w:val="0"/>
      <w:marBottom w:val="0"/>
      <w:divBdr>
        <w:top w:val="none" w:sz="0" w:space="0" w:color="auto"/>
        <w:left w:val="none" w:sz="0" w:space="0" w:color="auto"/>
        <w:bottom w:val="none" w:sz="0" w:space="0" w:color="auto"/>
        <w:right w:val="none" w:sz="0" w:space="0" w:color="auto"/>
      </w:divBdr>
    </w:div>
    <w:div w:id="1926651644">
      <w:bodyDiv w:val="1"/>
      <w:marLeft w:val="0"/>
      <w:marRight w:val="0"/>
      <w:marTop w:val="0"/>
      <w:marBottom w:val="0"/>
      <w:divBdr>
        <w:top w:val="none" w:sz="0" w:space="0" w:color="auto"/>
        <w:left w:val="none" w:sz="0" w:space="0" w:color="auto"/>
        <w:bottom w:val="none" w:sz="0" w:space="0" w:color="auto"/>
        <w:right w:val="none" w:sz="0" w:space="0" w:color="auto"/>
      </w:divBdr>
    </w:div>
    <w:div w:id="1948661429">
      <w:bodyDiv w:val="1"/>
      <w:marLeft w:val="0"/>
      <w:marRight w:val="0"/>
      <w:marTop w:val="0"/>
      <w:marBottom w:val="0"/>
      <w:divBdr>
        <w:top w:val="none" w:sz="0" w:space="0" w:color="auto"/>
        <w:left w:val="none" w:sz="0" w:space="0" w:color="auto"/>
        <w:bottom w:val="none" w:sz="0" w:space="0" w:color="auto"/>
        <w:right w:val="none" w:sz="0" w:space="0" w:color="auto"/>
      </w:divBdr>
    </w:div>
    <w:div w:id="1949312605">
      <w:bodyDiv w:val="1"/>
      <w:marLeft w:val="0"/>
      <w:marRight w:val="0"/>
      <w:marTop w:val="0"/>
      <w:marBottom w:val="0"/>
      <w:divBdr>
        <w:top w:val="none" w:sz="0" w:space="0" w:color="auto"/>
        <w:left w:val="none" w:sz="0" w:space="0" w:color="auto"/>
        <w:bottom w:val="none" w:sz="0" w:space="0" w:color="auto"/>
        <w:right w:val="none" w:sz="0" w:space="0" w:color="auto"/>
      </w:divBdr>
    </w:div>
    <w:div w:id="1959988400">
      <w:bodyDiv w:val="1"/>
      <w:marLeft w:val="0"/>
      <w:marRight w:val="0"/>
      <w:marTop w:val="0"/>
      <w:marBottom w:val="0"/>
      <w:divBdr>
        <w:top w:val="none" w:sz="0" w:space="0" w:color="auto"/>
        <w:left w:val="none" w:sz="0" w:space="0" w:color="auto"/>
        <w:bottom w:val="none" w:sz="0" w:space="0" w:color="auto"/>
        <w:right w:val="none" w:sz="0" w:space="0" w:color="auto"/>
      </w:divBdr>
    </w:div>
    <w:div w:id="1963807299">
      <w:bodyDiv w:val="1"/>
      <w:marLeft w:val="0"/>
      <w:marRight w:val="0"/>
      <w:marTop w:val="0"/>
      <w:marBottom w:val="0"/>
      <w:divBdr>
        <w:top w:val="none" w:sz="0" w:space="0" w:color="auto"/>
        <w:left w:val="none" w:sz="0" w:space="0" w:color="auto"/>
        <w:bottom w:val="none" w:sz="0" w:space="0" w:color="auto"/>
        <w:right w:val="none" w:sz="0" w:space="0" w:color="auto"/>
      </w:divBdr>
    </w:div>
    <w:div w:id="2019386417">
      <w:bodyDiv w:val="1"/>
      <w:marLeft w:val="0"/>
      <w:marRight w:val="0"/>
      <w:marTop w:val="0"/>
      <w:marBottom w:val="0"/>
      <w:divBdr>
        <w:top w:val="none" w:sz="0" w:space="0" w:color="auto"/>
        <w:left w:val="none" w:sz="0" w:space="0" w:color="auto"/>
        <w:bottom w:val="none" w:sz="0" w:space="0" w:color="auto"/>
        <w:right w:val="none" w:sz="0" w:space="0" w:color="auto"/>
      </w:divBdr>
    </w:div>
    <w:div w:id="2027322025">
      <w:bodyDiv w:val="1"/>
      <w:marLeft w:val="0"/>
      <w:marRight w:val="0"/>
      <w:marTop w:val="0"/>
      <w:marBottom w:val="0"/>
      <w:divBdr>
        <w:top w:val="none" w:sz="0" w:space="0" w:color="auto"/>
        <w:left w:val="none" w:sz="0" w:space="0" w:color="auto"/>
        <w:bottom w:val="none" w:sz="0" w:space="0" w:color="auto"/>
        <w:right w:val="none" w:sz="0" w:space="0" w:color="auto"/>
      </w:divBdr>
    </w:div>
    <w:div w:id="2028603072">
      <w:bodyDiv w:val="1"/>
      <w:marLeft w:val="0"/>
      <w:marRight w:val="0"/>
      <w:marTop w:val="0"/>
      <w:marBottom w:val="0"/>
      <w:divBdr>
        <w:top w:val="none" w:sz="0" w:space="0" w:color="auto"/>
        <w:left w:val="none" w:sz="0" w:space="0" w:color="auto"/>
        <w:bottom w:val="none" w:sz="0" w:space="0" w:color="auto"/>
        <w:right w:val="none" w:sz="0" w:space="0" w:color="auto"/>
      </w:divBdr>
    </w:div>
    <w:div w:id="2031370611">
      <w:bodyDiv w:val="1"/>
      <w:marLeft w:val="0"/>
      <w:marRight w:val="0"/>
      <w:marTop w:val="0"/>
      <w:marBottom w:val="0"/>
      <w:divBdr>
        <w:top w:val="none" w:sz="0" w:space="0" w:color="auto"/>
        <w:left w:val="none" w:sz="0" w:space="0" w:color="auto"/>
        <w:bottom w:val="none" w:sz="0" w:space="0" w:color="auto"/>
        <w:right w:val="none" w:sz="0" w:space="0" w:color="auto"/>
      </w:divBdr>
    </w:div>
    <w:div w:id="2037466696">
      <w:bodyDiv w:val="1"/>
      <w:marLeft w:val="0"/>
      <w:marRight w:val="0"/>
      <w:marTop w:val="0"/>
      <w:marBottom w:val="0"/>
      <w:divBdr>
        <w:top w:val="none" w:sz="0" w:space="0" w:color="auto"/>
        <w:left w:val="none" w:sz="0" w:space="0" w:color="auto"/>
        <w:bottom w:val="none" w:sz="0" w:space="0" w:color="auto"/>
        <w:right w:val="none" w:sz="0" w:space="0" w:color="auto"/>
      </w:divBdr>
    </w:div>
    <w:div w:id="2058124738">
      <w:bodyDiv w:val="1"/>
      <w:marLeft w:val="0"/>
      <w:marRight w:val="0"/>
      <w:marTop w:val="0"/>
      <w:marBottom w:val="0"/>
      <w:divBdr>
        <w:top w:val="none" w:sz="0" w:space="0" w:color="auto"/>
        <w:left w:val="none" w:sz="0" w:space="0" w:color="auto"/>
        <w:bottom w:val="none" w:sz="0" w:space="0" w:color="auto"/>
        <w:right w:val="none" w:sz="0" w:space="0" w:color="auto"/>
      </w:divBdr>
    </w:div>
    <w:div w:id="2077513589">
      <w:bodyDiv w:val="1"/>
      <w:marLeft w:val="0"/>
      <w:marRight w:val="0"/>
      <w:marTop w:val="0"/>
      <w:marBottom w:val="0"/>
      <w:divBdr>
        <w:top w:val="none" w:sz="0" w:space="0" w:color="auto"/>
        <w:left w:val="none" w:sz="0" w:space="0" w:color="auto"/>
        <w:bottom w:val="none" w:sz="0" w:space="0" w:color="auto"/>
        <w:right w:val="none" w:sz="0" w:space="0" w:color="auto"/>
      </w:divBdr>
    </w:div>
    <w:div w:id="2083411322">
      <w:bodyDiv w:val="1"/>
      <w:marLeft w:val="0"/>
      <w:marRight w:val="0"/>
      <w:marTop w:val="0"/>
      <w:marBottom w:val="0"/>
      <w:divBdr>
        <w:top w:val="none" w:sz="0" w:space="0" w:color="auto"/>
        <w:left w:val="none" w:sz="0" w:space="0" w:color="auto"/>
        <w:bottom w:val="none" w:sz="0" w:space="0" w:color="auto"/>
        <w:right w:val="none" w:sz="0" w:space="0" w:color="auto"/>
      </w:divBdr>
    </w:div>
    <w:div w:id="2087996956">
      <w:bodyDiv w:val="1"/>
      <w:marLeft w:val="0"/>
      <w:marRight w:val="0"/>
      <w:marTop w:val="0"/>
      <w:marBottom w:val="0"/>
      <w:divBdr>
        <w:top w:val="none" w:sz="0" w:space="0" w:color="auto"/>
        <w:left w:val="none" w:sz="0" w:space="0" w:color="auto"/>
        <w:bottom w:val="none" w:sz="0" w:space="0" w:color="auto"/>
        <w:right w:val="none" w:sz="0" w:space="0" w:color="auto"/>
      </w:divBdr>
    </w:div>
    <w:div w:id="2098742955">
      <w:bodyDiv w:val="1"/>
      <w:marLeft w:val="0"/>
      <w:marRight w:val="0"/>
      <w:marTop w:val="0"/>
      <w:marBottom w:val="0"/>
      <w:divBdr>
        <w:top w:val="none" w:sz="0" w:space="0" w:color="auto"/>
        <w:left w:val="none" w:sz="0" w:space="0" w:color="auto"/>
        <w:bottom w:val="none" w:sz="0" w:space="0" w:color="auto"/>
        <w:right w:val="none" w:sz="0" w:space="0" w:color="auto"/>
      </w:divBdr>
    </w:div>
    <w:div w:id="2099911107">
      <w:bodyDiv w:val="1"/>
      <w:marLeft w:val="0"/>
      <w:marRight w:val="0"/>
      <w:marTop w:val="0"/>
      <w:marBottom w:val="0"/>
      <w:divBdr>
        <w:top w:val="none" w:sz="0" w:space="0" w:color="auto"/>
        <w:left w:val="none" w:sz="0" w:space="0" w:color="auto"/>
        <w:bottom w:val="none" w:sz="0" w:space="0" w:color="auto"/>
        <w:right w:val="none" w:sz="0" w:space="0" w:color="auto"/>
      </w:divBdr>
    </w:div>
    <w:div w:id="2108191733">
      <w:bodyDiv w:val="1"/>
      <w:marLeft w:val="0"/>
      <w:marRight w:val="0"/>
      <w:marTop w:val="0"/>
      <w:marBottom w:val="0"/>
      <w:divBdr>
        <w:top w:val="none" w:sz="0" w:space="0" w:color="auto"/>
        <w:left w:val="none" w:sz="0" w:space="0" w:color="auto"/>
        <w:bottom w:val="none" w:sz="0" w:space="0" w:color="auto"/>
        <w:right w:val="none" w:sz="0" w:space="0" w:color="auto"/>
      </w:divBdr>
    </w:div>
    <w:div w:id="2117405438">
      <w:bodyDiv w:val="1"/>
      <w:marLeft w:val="0"/>
      <w:marRight w:val="0"/>
      <w:marTop w:val="0"/>
      <w:marBottom w:val="0"/>
      <w:divBdr>
        <w:top w:val="none" w:sz="0" w:space="0" w:color="auto"/>
        <w:left w:val="none" w:sz="0" w:space="0" w:color="auto"/>
        <w:bottom w:val="none" w:sz="0" w:space="0" w:color="auto"/>
        <w:right w:val="none" w:sz="0" w:space="0" w:color="auto"/>
      </w:divBdr>
    </w:div>
    <w:div w:id="2117406161">
      <w:bodyDiv w:val="1"/>
      <w:marLeft w:val="0"/>
      <w:marRight w:val="0"/>
      <w:marTop w:val="0"/>
      <w:marBottom w:val="0"/>
      <w:divBdr>
        <w:top w:val="none" w:sz="0" w:space="0" w:color="auto"/>
        <w:left w:val="none" w:sz="0" w:space="0" w:color="auto"/>
        <w:bottom w:val="none" w:sz="0" w:space="0" w:color="auto"/>
        <w:right w:val="none" w:sz="0" w:space="0" w:color="auto"/>
      </w:divBdr>
    </w:div>
    <w:div w:id="2118981774">
      <w:bodyDiv w:val="1"/>
      <w:marLeft w:val="0"/>
      <w:marRight w:val="0"/>
      <w:marTop w:val="0"/>
      <w:marBottom w:val="0"/>
      <w:divBdr>
        <w:top w:val="none" w:sz="0" w:space="0" w:color="auto"/>
        <w:left w:val="none" w:sz="0" w:space="0" w:color="auto"/>
        <w:bottom w:val="none" w:sz="0" w:space="0" w:color="auto"/>
        <w:right w:val="none" w:sz="0" w:space="0" w:color="auto"/>
      </w:divBdr>
    </w:div>
    <w:div w:id="2120487899">
      <w:bodyDiv w:val="1"/>
      <w:marLeft w:val="0"/>
      <w:marRight w:val="0"/>
      <w:marTop w:val="0"/>
      <w:marBottom w:val="0"/>
      <w:divBdr>
        <w:top w:val="none" w:sz="0" w:space="0" w:color="auto"/>
        <w:left w:val="none" w:sz="0" w:space="0" w:color="auto"/>
        <w:bottom w:val="none" w:sz="0" w:space="0" w:color="auto"/>
        <w:right w:val="none" w:sz="0" w:space="0" w:color="auto"/>
      </w:divBdr>
    </w:div>
    <w:div w:id="2121532774">
      <w:bodyDiv w:val="1"/>
      <w:marLeft w:val="0"/>
      <w:marRight w:val="0"/>
      <w:marTop w:val="0"/>
      <w:marBottom w:val="0"/>
      <w:divBdr>
        <w:top w:val="none" w:sz="0" w:space="0" w:color="auto"/>
        <w:left w:val="none" w:sz="0" w:space="0" w:color="auto"/>
        <w:bottom w:val="none" w:sz="0" w:space="0" w:color="auto"/>
        <w:right w:val="none" w:sz="0" w:space="0" w:color="auto"/>
      </w:divBdr>
    </w:div>
    <w:div w:id="2140995806">
      <w:bodyDiv w:val="1"/>
      <w:marLeft w:val="0"/>
      <w:marRight w:val="0"/>
      <w:marTop w:val="0"/>
      <w:marBottom w:val="0"/>
      <w:divBdr>
        <w:top w:val="none" w:sz="0" w:space="0" w:color="auto"/>
        <w:left w:val="none" w:sz="0" w:space="0" w:color="auto"/>
        <w:bottom w:val="none" w:sz="0" w:space="0" w:color="auto"/>
        <w:right w:val="none" w:sz="0" w:space="0" w:color="auto"/>
      </w:divBdr>
    </w:div>
    <w:div w:id="2144616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docs.google.com/forms/d/e/1FAIpQLSfCafETGg2aJAIS82GoIJep8cHIqcKNEFPo5KfQYXSDbuPmTA/viewform" TargetMode="External"/><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qualificationswales-my.sharepoint.com/:p:/g/personal/jo_moriarty_qualificationswales_org/EdqcyU827N1FjGvDaPMYT18BjQ6VHt9tkFIWKjYDYBjjaw?xsdata=MDV8MDJ8Vmlra2kuU3Ryb3VkQG5ld3BvcnQuZ292LnVrfGI4NDlkYzJjYTc2NTRmZDU1OGM4MDhkZGMyZTMxM2ZlfDJjNGQwMDc5YzUyYzRiYjNiM2NhZDhlYWYxYjZiN2Q1fDB8MHw2Mzg4ODEwMDI3NjMzMTY3NjZ8VW5rbm93bnxUV0ZwYkdac2IzZDhleUpGYlhCMGVVMWhjR2tpT25SeWRXVXNJbFlpT2lJd0xqQXVNREF3TUNJc0lsQWlPaUpYYVc0ek1pSXNJa0ZPSWpvaVRXRnBiQ0lzSWxkVUlqb3lmUT09fDB8fHw%3d&amp;sdata=YmwrdmpYcGtUaDFBV21OWHpuNU45TkhEeGRkQnZrditCM2grZDZQdC9JST0%3d" TargetMode="External"/><Relationship Id="rId24"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customXml" Target="../customXml/item3.xml"/><Relationship Id="rId10" Type="http://schemas.openxmlformats.org/officeDocument/2006/relationships/oleObject" Target="embeddings/oleObject1.bin"/><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1.xml"/><Relationship Id="rId22"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7614EDF9F6A814F97044BBFE96F8881" ma:contentTypeVersion="18" ma:contentTypeDescription="Create a new document." ma:contentTypeScope="" ma:versionID="1fb9f93b7ac7c71c767ce1b8511d3ab0">
  <xsd:schema xmlns:xsd="http://www.w3.org/2001/XMLSchema" xmlns:xs="http://www.w3.org/2001/XMLSchema" xmlns:p="http://schemas.microsoft.com/office/2006/metadata/properties" xmlns:ns2="169d34e0-e3c6-438c-afd4-cc9c21471bf0" xmlns:ns3="47ac188a-5786-4896-a779-c3ca6eeafed3" targetNamespace="http://schemas.microsoft.com/office/2006/metadata/properties" ma:root="true" ma:fieldsID="9bf3a972d544ad4866a2ccd5c9678524" ns2:_="" ns3:_="">
    <xsd:import namespace="169d34e0-e3c6-438c-afd4-cc9c21471bf0"/>
    <xsd:import namespace="47ac188a-5786-4896-a779-c3ca6eeafed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9d34e0-e3c6-438c-afd4-cc9c21471bf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10e979b-aa80-451d-8e80-ebb5d990af8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7ac188a-5786-4896-a779-c3ca6eeafed3"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c882f91-5389-4532-9e6e-eb7be547275d}" ma:internalName="TaxCatchAll" ma:showField="CatchAllData" ma:web="47ac188a-5786-4896-a779-c3ca6eeafed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69d34e0-e3c6-438c-afd4-cc9c21471bf0">
      <Terms xmlns="http://schemas.microsoft.com/office/infopath/2007/PartnerControls"/>
    </lcf76f155ced4ddcb4097134ff3c332f>
    <TaxCatchAll xmlns="47ac188a-5786-4896-a779-c3ca6eeafed3" xsi:nil="true"/>
  </documentManagement>
</p:properties>
</file>

<file path=customXml/itemProps1.xml><?xml version="1.0" encoding="utf-8"?>
<ds:datastoreItem xmlns:ds="http://schemas.openxmlformats.org/officeDocument/2006/customXml" ds:itemID="{63232367-F674-497D-9054-CAB8977FA044}">
  <ds:schemaRefs>
    <ds:schemaRef ds:uri="http://schemas.openxmlformats.org/officeDocument/2006/bibliography"/>
  </ds:schemaRefs>
</ds:datastoreItem>
</file>

<file path=customXml/itemProps2.xml><?xml version="1.0" encoding="utf-8"?>
<ds:datastoreItem xmlns:ds="http://schemas.openxmlformats.org/officeDocument/2006/customXml" ds:itemID="{17E88D66-B665-4DF2-9D9E-129137D027DF}"/>
</file>

<file path=customXml/itemProps3.xml><?xml version="1.0" encoding="utf-8"?>
<ds:datastoreItem xmlns:ds="http://schemas.openxmlformats.org/officeDocument/2006/customXml" ds:itemID="{31A653BB-1158-4279-A088-D557E4204083}"/>
</file>

<file path=customXml/itemProps4.xml><?xml version="1.0" encoding="utf-8"?>
<ds:datastoreItem xmlns:ds="http://schemas.openxmlformats.org/officeDocument/2006/customXml" ds:itemID="{962E6E1C-191C-4C4F-8D95-1D9ABD57D208}"/>
</file>

<file path=docProps/app.xml><?xml version="1.0" encoding="utf-8"?>
<Properties xmlns="http://schemas.openxmlformats.org/officeDocument/2006/extended-properties" xmlns:vt="http://schemas.openxmlformats.org/officeDocument/2006/docPropsVTypes">
  <Template>Normal</Template>
  <TotalTime>995</TotalTime>
  <Pages>6</Pages>
  <Words>3055</Words>
  <Characters>17418</Characters>
  <Application>Microsoft Office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
    </vt:vector>
  </TitlesOfParts>
  <Company>SRSW</Company>
  <LinksUpToDate>false</LinksUpToDate>
  <CharactersWithSpaces>20433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Stroud, Vikki (Regional Skills Partnership Coordinator)</dc:creator>
  <cp:keywords/>
  <dc:description/>
  <cp:lastModifiedBy>Stroud, Vikki (Regional Skills Partnership Coordinator)</cp:lastModifiedBy>
  <cp:revision>4</cp:revision>
  <cp:lastPrinted>2025-04-29T09:50:00Z</cp:lastPrinted>
  <dcterms:created xsi:type="dcterms:W3CDTF">2025-08-14T08:08:00Z</dcterms:created>
  <dcterms:modified xsi:type="dcterms:W3CDTF">2025-08-14T08:16:00Z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0x010100A7614EDF9F6A814F97044BBFE96F8881</vt:lpwstr>
  </property>
</Properties>
</file>