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067"/>
      </w:tblGrid>
      <w:tr w:rsidR="007A50CE" w14:paraId="786E0E9E" w14:textId="77777777" w:rsidTr="008F3446">
        <w:tc>
          <w:tcPr>
            <w:tcW w:w="5949" w:type="dxa"/>
            <w:vAlign w:val="bottom"/>
          </w:tcPr>
          <w:p w14:paraId="404E222F" w14:textId="0A786C7D" w:rsidR="007A50CE" w:rsidRPr="007A50CE" w:rsidRDefault="007A50CE" w:rsidP="008F3446">
            <w:pPr>
              <w:spacing w:after="60"/>
              <w:rPr>
                <w:b/>
                <w:bCs/>
                <w:sz w:val="32"/>
                <w:szCs w:val="32"/>
              </w:rPr>
            </w:pPr>
            <w:r w:rsidRPr="007A50CE">
              <w:rPr>
                <w:b/>
                <w:bCs/>
                <w:sz w:val="32"/>
                <w:szCs w:val="32"/>
              </w:rPr>
              <w:t xml:space="preserve">Trade unions and employers 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7A50CE">
              <w:rPr>
                <w:b/>
                <w:bCs/>
                <w:sz w:val="32"/>
                <w:szCs w:val="32"/>
              </w:rPr>
              <w:t>liaison group</w:t>
            </w:r>
          </w:p>
          <w:p w14:paraId="783E6489" w14:textId="77777777" w:rsidR="007A50CE" w:rsidRDefault="007A50CE" w:rsidP="008F3446">
            <w:r>
              <w:t xml:space="preserve">Meeting 1  </w:t>
            </w:r>
          </w:p>
          <w:p w14:paraId="108245F6" w14:textId="1E439F21" w:rsidR="007A50CE" w:rsidRDefault="007A50CE" w:rsidP="008F3446">
            <w:r>
              <w:t>15 July 2025, 3.00 – 4.30pm</w:t>
            </w:r>
          </w:p>
        </w:tc>
        <w:tc>
          <w:tcPr>
            <w:tcW w:w="3067" w:type="dxa"/>
          </w:tcPr>
          <w:p w14:paraId="70C2B386" w14:textId="77777777" w:rsidR="007A50CE" w:rsidRDefault="007A50CE" w:rsidP="008F3446">
            <w:pPr>
              <w:jc w:val="right"/>
            </w:pPr>
            <w:r w:rsidRPr="00125BA3">
              <w:rPr>
                <w:noProof/>
              </w:rPr>
              <w:drawing>
                <wp:inline distT="0" distB="0" distL="0" distR="0" wp14:anchorId="3133B5D1" wp14:editId="27D2D47D">
                  <wp:extent cx="1797050" cy="943881"/>
                  <wp:effectExtent l="0" t="0" r="0" b="8890"/>
                  <wp:docPr id="864062338" name="Picture 2" descr="A close-up of a 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F60D9E-31E2-49E3-9F2A-6D28BF42EC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062338" name="Picture 2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5" t="19919" r="12749" b="19903"/>
                          <a:stretch/>
                        </pic:blipFill>
                        <pic:spPr bwMode="auto">
                          <a:xfrm>
                            <a:off x="0" y="0"/>
                            <a:ext cx="1803903" cy="94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FDF790" w14:textId="77777777" w:rsidR="007A50CE" w:rsidRDefault="007A50CE"/>
    <w:p w14:paraId="5541EC1C" w14:textId="77777777" w:rsidR="007A50CE" w:rsidRDefault="007A50CE"/>
    <w:p w14:paraId="28020CE5" w14:textId="77777777" w:rsidR="007A50CE" w:rsidRDefault="007A50CE"/>
    <w:p w14:paraId="56D72B74" w14:textId="058C3C93" w:rsidR="007A50CE" w:rsidRPr="007A50CE" w:rsidRDefault="007A50CE">
      <w:pPr>
        <w:rPr>
          <w:b/>
          <w:bCs/>
          <w:sz w:val="36"/>
          <w:szCs w:val="36"/>
        </w:rPr>
      </w:pPr>
      <w:r w:rsidRPr="007A50CE">
        <w:rPr>
          <w:b/>
          <w:bCs/>
          <w:sz w:val="36"/>
          <w:szCs w:val="36"/>
        </w:rPr>
        <w:t>Agenda</w:t>
      </w:r>
    </w:p>
    <w:p w14:paraId="47CEE064" w14:textId="77777777" w:rsidR="007A50CE" w:rsidRDefault="007A50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217"/>
      </w:tblGrid>
      <w:tr w:rsidR="007A50CE" w:rsidRPr="00C72FFB" w14:paraId="18D196D5" w14:textId="77777777" w:rsidTr="00170381">
        <w:tc>
          <w:tcPr>
            <w:tcW w:w="562" w:type="dxa"/>
          </w:tcPr>
          <w:p w14:paraId="64E42935" w14:textId="77777777" w:rsidR="007A50CE" w:rsidRPr="00C72FFB" w:rsidRDefault="007A50CE" w:rsidP="002B00B3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200DB4D1" w14:textId="330B5165" w:rsidR="007A50CE" w:rsidRPr="00C72FFB" w:rsidRDefault="007A50CE" w:rsidP="00752892">
            <w:pPr>
              <w:spacing w:after="360"/>
              <w:rPr>
                <w:rFonts w:cs="Arial"/>
              </w:rPr>
            </w:pPr>
            <w:r w:rsidRPr="00C72FFB">
              <w:rPr>
                <w:rFonts w:cs="Arial"/>
              </w:rPr>
              <w:t>Welcome and introductions</w:t>
            </w:r>
          </w:p>
        </w:tc>
        <w:tc>
          <w:tcPr>
            <w:tcW w:w="2217" w:type="dxa"/>
          </w:tcPr>
          <w:p w14:paraId="48DE723E" w14:textId="31DAC6C8" w:rsidR="007A50CE" w:rsidRPr="00C72FFB" w:rsidRDefault="002B00B3" w:rsidP="002B00B3">
            <w:pPr>
              <w:spacing w:after="240"/>
              <w:jc w:val="right"/>
              <w:rPr>
                <w:rFonts w:cs="Arial"/>
              </w:rPr>
            </w:pPr>
            <w:r w:rsidRPr="00C72FFB">
              <w:rPr>
                <w:rFonts w:cs="Arial"/>
              </w:rPr>
              <w:t>Kieron Rees</w:t>
            </w:r>
          </w:p>
        </w:tc>
      </w:tr>
      <w:tr w:rsidR="007A50CE" w:rsidRPr="00C72FFB" w14:paraId="52D00452" w14:textId="77777777" w:rsidTr="00170381">
        <w:tc>
          <w:tcPr>
            <w:tcW w:w="562" w:type="dxa"/>
          </w:tcPr>
          <w:p w14:paraId="3B9428D8" w14:textId="77777777" w:rsidR="007A50CE" w:rsidRPr="00C72FFB" w:rsidRDefault="007A50CE" w:rsidP="002B00B3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952C22E" w14:textId="4566E366" w:rsidR="007A50CE" w:rsidRPr="00C72FFB" w:rsidRDefault="00AE179B" w:rsidP="00A011CF">
            <w:pPr>
              <w:spacing w:after="120"/>
              <w:rPr>
                <w:rFonts w:cs="Arial"/>
              </w:rPr>
            </w:pPr>
            <w:r w:rsidRPr="00C72FFB">
              <w:rPr>
                <w:rFonts w:cs="Arial"/>
              </w:rPr>
              <w:t>Draft terms of reference</w:t>
            </w:r>
            <w:r w:rsidR="00AB6F51" w:rsidRPr="00C72FFB">
              <w:rPr>
                <w:rFonts w:cs="Arial"/>
              </w:rPr>
              <w:t xml:space="preserve"> (</w:t>
            </w:r>
            <w:r w:rsidR="00AB6F51" w:rsidRPr="00C72FFB">
              <w:rPr>
                <w:rFonts w:cs="Arial"/>
                <w:b/>
                <w:bCs/>
              </w:rPr>
              <w:t>Paper 1</w:t>
            </w:r>
            <w:r w:rsidR="00AB6F51" w:rsidRPr="00C72FFB">
              <w:rPr>
                <w:rFonts w:cs="Arial"/>
              </w:rPr>
              <w:t>)</w:t>
            </w:r>
          </w:p>
          <w:p w14:paraId="3DEFBA8A" w14:textId="70F9196B" w:rsidR="002B00B3" w:rsidRPr="00C72FFB" w:rsidRDefault="002B00B3" w:rsidP="00752892">
            <w:pPr>
              <w:pStyle w:val="ListParagraph"/>
              <w:numPr>
                <w:ilvl w:val="0"/>
                <w:numId w:val="1"/>
              </w:numPr>
              <w:spacing w:after="360"/>
              <w:rPr>
                <w:rFonts w:ascii="Arial" w:hAnsi="Arial" w:cs="Arial"/>
              </w:rPr>
            </w:pPr>
            <w:r w:rsidRPr="00C72FFB">
              <w:rPr>
                <w:rFonts w:ascii="Arial" w:hAnsi="Arial" w:cs="Arial"/>
              </w:rPr>
              <w:t xml:space="preserve">Ways of working and communication with </w:t>
            </w:r>
            <w:r w:rsidR="00A011CF" w:rsidRPr="00C72FFB">
              <w:rPr>
                <w:rFonts w:ascii="Arial" w:hAnsi="Arial" w:cs="Arial"/>
              </w:rPr>
              <w:t>trade unions</w:t>
            </w:r>
          </w:p>
        </w:tc>
        <w:tc>
          <w:tcPr>
            <w:tcW w:w="2217" w:type="dxa"/>
          </w:tcPr>
          <w:p w14:paraId="30D41255" w14:textId="305737C1" w:rsidR="007A50CE" w:rsidRPr="00C72FFB" w:rsidRDefault="002B00B3" w:rsidP="002B00B3">
            <w:pPr>
              <w:spacing w:after="240"/>
              <w:jc w:val="right"/>
              <w:rPr>
                <w:rFonts w:cs="Arial"/>
              </w:rPr>
            </w:pPr>
            <w:r w:rsidRPr="00C72FFB">
              <w:rPr>
                <w:rFonts w:cs="Arial"/>
              </w:rPr>
              <w:t>Marian Jebb/all</w:t>
            </w:r>
          </w:p>
        </w:tc>
      </w:tr>
      <w:tr w:rsidR="007A50CE" w:rsidRPr="00C72FFB" w14:paraId="5C4A3411" w14:textId="77777777" w:rsidTr="00170381">
        <w:tc>
          <w:tcPr>
            <w:tcW w:w="562" w:type="dxa"/>
          </w:tcPr>
          <w:p w14:paraId="11429589" w14:textId="77777777" w:rsidR="007A50CE" w:rsidRPr="00C72FFB" w:rsidRDefault="007A50CE" w:rsidP="002B00B3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426F50C8" w14:textId="0792006D" w:rsidR="007A50CE" w:rsidRPr="00ED27D9" w:rsidRDefault="00AE179B" w:rsidP="00ED27D9">
            <w:pPr>
              <w:spacing w:after="360"/>
              <w:rPr>
                <w:rFonts w:cs="Arial"/>
                <w:lang w:val="x-none"/>
              </w:rPr>
            </w:pPr>
            <w:r w:rsidRPr="00C72FFB">
              <w:rPr>
                <w:rFonts w:cs="Arial"/>
              </w:rPr>
              <w:t>Update on Medr’s regulatory consultation</w:t>
            </w:r>
            <w:r w:rsidR="00ED27D9">
              <w:rPr>
                <w:rFonts w:cs="Arial"/>
              </w:rPr>
              <w:br/>
            </w:r>
            <w:hyperlink r:id="rId9" w:history="1">
              <w:r w:rsidR="00ED27D9" w:rsidRPr="00ED27D9">
                <w:rPr>
                  <w:rStyle w:val="Hyperlink"/>
                  <w:rFonts w:cs="Arial"/>
                  <w:lang w:val="x-none"/>
                </w:rPr>
                <w:t>Medr/2025/02: Consultation on a new regulatory system including conditions of registration and funding - Medr</w:t>
              </w:r>
            </w:hyperlink>
            <w:r w:rsidR="00934F5C">
              <w:rPr>
                <w:rFonts w:cs="Arial"/>
              </w:rPr>
              <w:t xml:space="preserve"> </w:t>
            </w:r>
          </w:p>
        </w:tc>
        <w:tc>
          <w:tcPr>
            <w:tcW w:w="2217" w:type="dxa"/>
          </w:tcPr>
          <w:p w14:paraId="437AE258" w14:textId="066E48BE" w:rsidR="007A50CE" w:rsidRPr="00C72FFB" w:rsidRDefault="002B00B3" w:rsidP="002B00B3">
            <w:pPr>
              <w:spacing w:after="240"/>
              <w:jc w:val="right"/>
              <w:rPr>
                <w:rFonts w:cs="Arial"/>
              </w:rPr>
            </w:pPr>
            <w:r w:rsidRPr="00C72FFB">
              <w:rPr>
                <w:rFonts w:cs="Arial"/>
              </w:rPr>
              <w:t>Ewen Brierley</w:t>
            </w:r>
          </w:p>
        </w:tc>
      </w:tr>
      <w:tr w:rsidR="007A50CE" w:rsidRPr="00C72FFB" w14:paraId="3197BBBD" w14:textId="77777777" w:rsidTr="00170381">
        <w:tc>
          <w:tcPr>
            <w:tcW w:w="562" w:type="dxa"/>
          </w:tcPr>
          <w:p w14:paraId="04ABD658" w14:textId="77777777" w:rsidR="007A50CE" w:rsidRPr="00C72FFB" w:rsidRDefault="007A50CE" w:rsidP="002B00B3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rPr>
                <w:rFonts w:ascii="Arial" w:hAnsi="Arial" w:cs="Arial"/>
                <w:lang w:val="da-DK"/>
              </w:rPr>
            </w:pPr>
          </w:p>
        </w:tc>
        <w:tc>
          <w:tcPr>
            <w:tcW w:w="6237" w:type="dxa"/>
          </w:tcPr>
          <w:p w14:paraId="4F4A98FA" w14:textId="3A4C6C08" w:rsidR="007A50CE" w:rsidRPr="00C72FFB" w:rsidRDefault="00ED78CF" w:rsidP="00752892">
            <w:pPr>
              <w:spacing w:after="360"/>
              <w:rPr>
                <w:rFonts w:cs="Arial"/>
              </w:rPr>
            </w:pPr>
            <w:r w:rsidRPr="00C72FFB">
              <w:rPr>
                <w:rFonts w:cs="Arial"/>
              </w:rPr>
              <w:t>Promoting collaboration conference outcomes and next steps</w:t>
            </w:r>
            <w:r w:rsidR="00AB6F51" w:rsidRPr="00C72FFB">
              <w:rPr>
                <w:rFonts w:cs="Arial"/>
              </w:rPr>
              <w:t xml:space="preserve"> (</w:t>
            </w:r>
            <w:r w:rsidR="00AB6F51" w:rsidRPr="00C72FFB">
              <w:rPr>
                <w:rFonts w:cs="Arial"/>
                <w:b/>
                <w:bCs/>
              </w:rPr>
              <w:t>Paper 2</w:t>
            </w:r>
            <w:r w:rsidR="00AB6F51" w:rsidRPr="00C72FFB">
              <w:rPr>
                <w:rFonts w:cs="Arial"/>
              </w:rPr>
              <w:t>)</w:t>
            </w:r>
          </w:p>
        </w:tc>
        <w:tc>
          <w:tcPr>
            <w:tcW w:w="2217" w:type="dxa"/>
          </w:tcPr>
          <w:p w14:paraId="7BDB92B2" w14:textId="4EF85218" w:rsidR="007A50CE" w:rsidRPr="00C72FFB" w:rsidRDefault="002B00B3" w:rsidP="002B00B3">
            <w:pPr>
              <w:spacing w:after="240"/>
              <w:jc w:val="right"/>
              <w:rPr>
                <w:rFonts w:cs="Arial"/>
              </w:rPr>
            </w:pPr>
            <w:r w:rsidRPr="00C72FFB">
              <w:rPr>
                <w:rFonts w:cs="Arial"/>
              </w:rPr>
              <w:t>Marian Jebb</w:t>
            </w:r>
          </w:p>
        </w:tc>
      </w:tr>
      <w:tr w:rsidR="00C72FFB" w:rsidRPr="00C72FFB" w14:paraId="3087A21C" w14:textId="77777777" w:rsidTr="00170381">
        <w:trPr>
          <w:trHeight w:val="300"/>
        </w:trPr>
        <w:tc>
          <w:tcPr>
            <w:tcW w:w="562" w:type="dxa"/>
          </w:tcPr>
          <w:p w14:paraId="427A47E7" w14:textId="77777777" w:rsidR="00913EFB" w:rsidRPr="00C72FFB" w:rsidRDefault="00913EFB" w:rsidP="00934F5C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</w:tcPr>
          <w:p w14:paraId="682535CB" w14:textId="77777777" w:rsidR="00913EFB" w:rsidRPr="00C72FFB" w:rsidRDefault="00913EFB" w:rsidP="00934F5C">
            <w:pPr>
              <w:spacing w:after="240"/>
              <w:rPr>
                <w:rFonts w:cs="Arial"/>
                <w:color w:val="000000" w:themeColor="text1"/>
                <w:lang w:val="da-DK"/>
              </w:rPr>
            </w:pPr>
            <w:r w:rsidRPr="00C72FFB">
              <w:rPr>
                <w:rFonts w:cs="Arial"/>
                <w:color w:val="000000" w:themeColor="text1"/>
                <w:lang w:val="da-DK"/>
              </w:rPr>
              <w:t>Medr budget timeline for 2026/27</w:t>
            </w:r>
          </w:p>
        </w:tc>
        <w:tc>
          <w:tcPr>
            <w:tcW w:w="2217" w:type="dxa"/>
          </w:tcPr>
          <w:p w14:paraId="768D9485" w14:textId="77777777" w:rsidR="00913EFB" w:rsidRPr="00C72FFB" w:rsidRDefault="00913EFB" w:rsidP="00934F5C">
            <w:pPr>
              <w:spacing w:after="240"/>
              <w:jc w:val="right"/>
              <w:rPr>
                <w:rFonts w:cs="Arial"/>
                <w:color w:val="000000" w:themeColor="text1"/>
                <w:lang w:val="da-DK"/>
              </w:rPr>
            </w:pPr>
            <w:r w:rsidRPr="00C72FFB">
              <w:rPr>
                <w:rFonts w:cs="Arial"/>
                <w:color w:val="000000" w:themeColor="text1"/>
                <w:lang w:val="da-DK"/>
              </w:rPr>
              <w:t>Geoff Hicks</w:t>
            </w:r>
          </w:p>
        </w:tc>
      </w:tr>
      <w:tr w:rsidR="00ED78CF" w:rsidRPr="00C72FFB" w14:paraId="3CBDC33B" w14:textId="77777777" w:rsidTr="00170381">
        <w:tc>
          <w:tcPr>
            <w:tcW w:w="562" w:type="dxa"/>
          </w:tcPr>
          <w:p w14:paraId="5804CCCB" w14:textId="77777777" w:rsidR="00ED78CF" w:rsidRPr="00C72FFB" w:rsidRDefault="00ED78CF" w:rsidP="002B00B3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179E8E56" w14:textId="77777777" w:rsidR="00ED78CF" w:rsidRPr="00C72FFB" w:rsidRDefault="00752892" w:rsidP="00752892">
            <w:pPr>
              <w:spacing w:after="120"/>
              <w:rPr>
                <w:rFonts w:cs="Arial"/>
              </w:rPr>
            </w:pPr>
            <w:r w:rsidRPr="00C72FFB">
              <w:rPr>
                <w:rFonts w:cs="Arial"/>
              </w:rPr>
              <w:t>A</w:t>
            </w:r>
            <w:r w:rsidR="002B00B3" w:rsidRPr="00C72FFB">
              <w:rPr>
                <w:rFonts w:cs="Arial"/>
              </w:rPr>
              <w:t>genda items</w:t>
            </w:r>
            <w:r w:rsidR="00A730C8" w:rsidRPr="00C72FFB">
              <w:rPr>
                <w:rFonts w:cs="Arial"/>
              </w:rPr>
              <w:t xml:space="preserve"> for future meetings</w:t>
            </w:r>
          </w:p>
          <w:p w14:paraId="3FF275F7" w14:textId="43868145" w:rsidR="00752892" w:rsidRPr="00C72FFB" w:rsidRDefault="00170381" w:rsidP="00752892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C72FFB">
              <w:rPr>
                <w:rFonts w:ascii="Arial" w:hAnsi="Arial" w:cs="Arial"/>
              </w:rPr>
              <w:t>Medr support for p</w:t>
            </w:r>
            <w:r w:rsidR="00752892" w:rsidRPr="00C72FFB">
              <w:rPr>
                <w:rFonts w:ascii="Arial" w:hAnsi="Arial" w:cs="Arial"/>
              </w:rPr>
              <w:t>rofessional learning and leadership</w:t>
            </w:r>
          </w:p>
          <w:p w14:paraId="4BF7C22F" w14:textId="4D329C2D" w:rsidR="00752892" w:rsidRPr="00C72FFB" w:rsidRDefault="00752892" w:rsidP="00752892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C72FFB">
              <w:rPr>
                <w:rFonts w:ascii="Arial" w:hAnsi="Arial" w:cs="Arial"/>
              </w:rPr>
              <w:t xml:space="preserve">Staff and student welfare </w:t>
            </w:r>
            <w:r w:rsidR="00884CED" w:rsidRPr="00C72FFB">
              <w:rPr>
                <w:rFonts w:ascii="Arial" w:hAnsi="Arial" w:cs="Arial"/>
              </w:rPr>
              <w:t xml:space="preserve">regulatory </w:t>
            </w:r>
            <w:r w:rsidRPr="00C72FFB">
              <w:rPr>
                <w:rFonts w:ascii="Arial" w:hAnsi="Arial" w:cs="Arial"/>
              </w:rPr>
              <w:t>condition</w:t>
            </w:r>
            <w:r w:rsidR="00884CED" w:rsidRPr="00C72FFB">
              <w:rPr>
                <w:rFonts w:ascii="Arial" w:hAnsi="Arial" w:cs="Arial"/>
              </w:rPr>
              <w:t xml:space="preserve"> </w:t>
            </w:r>
          </w:p>
          <w:p w14:paraId="4B31675B" w14:textId="3198415B" w:rsidR="00752892" w:rsidRPr="00C72FFB" w:rsidRDefault="00752892" w:rsidP="00752892">
            <w:pPr>
              <w:pStyle w:val="ListParagraph"/>
              <w:numPr>
                <w:ilvl w:val="0"/>
                <w:numId w:val="1"/>
              </w:numPr>
              <w:spacing w:after="360"/>
              <w:rPr>
                <w:rFonts w:ascii="Arial" w:hAnsi="Arial" w:cs="Arial"/>
              </w:rPr>
            </w:pPr>
            <w:r w:rsidRPr="00C72FFB">
              <w:rPr>
                <w:rFonts w:ascii="Arial" w:hAnsi="Arial" w:cs="Arial"/>
              </w:rPr>
              <w:t>Other suggestions?</w:t>
            </w:r>
          </w:p>
        </w:tc>
        <w:tc>
          <w:tcPr>
            <w:tcW w:w="2217" w:type="dxa"/>
          </w:tcPr>
          <w:p w14:paraId="4156DF35" w14:textId="63EC2086" w:rsidR="00ED78CF" w:rsidRPr="00C72FFB" w:rsidRDefault="002B00B3" w:rsidP="002B00B3">
            <w:pPr>
              <w:spacing w:after="240"/>
              <w:jc w:val="right"/>
              <w:rPr>
                <w:rFonts w:cs="Arial"/>
              </w:rPr>
            </w:pPr>
            <w:r w:rsidRPr="00C72FFB">
              <w:rPr>
                <w:rFonts w:cs="Arial"/>
              </w:rPr>
              <w:t>All</w:t>
            </w:r>
          </w:p>
        </w:tc>
      </w:tr>
      <w:tr w:rsidR="007A50CE" w:rsidRPr="00C72FFB" w14:paraId="715A9AEC" w14:textId="77777777" w:rsidTr="00170381">
        <w:tc>
          <w:tcPr>
            <w:tcW w:w="562" w:type="dxa"/>
          </w:tcPr>
          <w:p w14:paraId="250A0BEB" w14:textId="77777777" w:rsidR="007A50CE" w:rsidRPr="00C72FFB" w:rsidRDefault="007A50CE" w:rsidP="002B00B3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D77EA13" w14:textId="0D813A85" w:rsidR="007A50CE" w:rsidRPr="00C72FFB" w:rsidRDefault="00D92BB8" w:rsidP="00752892">
            <w:pPr>
              <w:spacing w:after="360"/>
              <w:rPr>
                <w:rFonts w:cs="Arial"/>
              </w:rPr>
            </w:pPr>
            <w:r w:rsidRPr="00C72FFB">
              <w:rPr>
                <w:rFonts w:cs="Arial"/>
              </w:rPr>
              <w:t>Any other business</w:t>
            </w:r>
          </w:p>
        </w:tc>
        <w:tc>
          <w:tcPr>
            <w:tcW w:w="2217" w:type="dxa"/>
          </w:tcPr>
          <w:p w14:paraId="4C5B9B1E" w14:textId="6ECE9535" w:rsidR="007A50CE" w:rsidRPr="00C72FFB" w:rsidRDefault="002B00B3" w:rsidP="002B00B3">
            <w:pPr>
              <w:spacing w:after="240"/>
              <w:jc w:val="right"/>
              <w:rPr>
                <w:rFonts w:cs="Arial"/>
              </w:rPr>
            </w:pPr>
            <w:r w:rsidRPr="00C72FFB">
              <w:rPr>
                <w:rFonts w:cs="Arial"/>
              </w:rPr>
              <w:t>All</w:t>
            </w:r>
          </w:p>
        </w:tc>
      </w:tr>
    </w:tbl>
    <w:p w14:paraId="51FE6A16" w14:textId="77777777" w:rsidR="007A50CE" w:rsidRDefault="007A50CE"/>
    <w:sectPr w:rsidR="007A5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51ED7"/>
    <w:multiLevelType w:val="hybridMultilevel"/>
    <w:tmpl w:val="D1264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282B93"/>
    <w:multiLevelType w:val="hybridMultilevel"/>
    <w:tmpl w:val="B5C6F4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9143578">
    <w:abstractNumId w:val="0"/>
  </w:num>
  <w:num w:numId="2" w16cid:durableId="13325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CE"/>
    <w:rsid w:val="00001A77"/>
    <w:rsid w:val="0014521A"/>
    <w:rsid w:val="00170381"/>
    <w:rsid w:val="002B00B3"/>
    <w:rsid w:val="004D74C7"/>
    <w:rsid w:val="005E69F7"/>
    <w:rsid w:val="00704DD1"/>
    <w:rsid w:val="00752892"/>
    <w:rsid w:val="007A50CE"/>
    <w:rsid w:val="00884CED"/>
    <w:rsid w:val="008F3446"/>
    <w:rsid w:val="00913EFB"/>
    <w:rsid w:val="00934F5C"/>
    <w:rsid w:val="009A1A53"/>
    <w:rsid w:val="00A011CF"/>
    <w:rsid w:val="00A475F7"/>
    <w:rsid w:val="00A620A9"/>
    <w:rsid w:val="00A730C8"/>
    <w:rsid w:val="00A77275"/>
    <w:rsid w:val="00AB6F51"/>
    <w:rsid w:val="00AE179B"/>
    <w:rsid w:val="00BB5555"/>
    <w:rsid w:val="00C153B6"/>
    <w:rsid w:val="00C72FFB"/>
    <w:rsid w:val="00D92BB8"/>
    <w:rsid w:val="00EC55CB"/>
    <w:rsid w:val="00ED27D9"/>
    <w:rsid w:val="00ED78CF"/>
    <w:rsid w:val="0CECAB7D"/>
    <w:rsid w:val="38E6D7CF"/>
    <w:rsid w:val="3AF3C553"/>
    <w:rsid w:val="3D0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7936"/>
  <w15:chartTrackingRefBased/>
  <w15:docId w15:val="{38586717-42DE-4E7E-B477-F8D7B24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CE"/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0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0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0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0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0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0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0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0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5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0CE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5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0CE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5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0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0CE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27D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D27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dr.cymru/en/News/medr-2025-02-consultation-on-a-new-regulatory-system-including-conditions-of-registration-and-fun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Props1.xml><?xml version="1.0" encoding="utf-8"?>
<ds:datastoreItem xmlns:ds="http://schemas.openxmlformats.org/officeDocument/2006/customXml" ds:itemID="{4D67CE7E-AA36-4B69-B0F1-E30C7EEA5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52442-1314-4959-A491-55CFD313370C}"/>
</file>

<file path=customXml/itemProps3.xml><?xml version="1.0" encoding="utf-8"?>
<ds:datastoreItem xmlns:ds="http://schemas.openxmlformats.org/officeDocument/2006/customXml" ds:itemID="{CA71E149-C464-423F-B46C-CE1374F359AB}">
  <ds:schemaRefs>
    <ds:schemaRef ds:uri="a487242c-3ae8-4408-8791-e1f8d0403b0c"/>
    <ds:schemaRef ds:uri="http://purl.org/dc/terms/"/>
    <ds:schemaRef ds:uri="http://purl.org/dc/elements/1.1/"/>
    <ds:schemaRef ds:uri="http://schemas.microsoft.com/office/2006/documentManagement/types"/>
    <ds:schemaRef ds:uri="92567d9d-1251-432f-a98b-e30b92dfcbcd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Jebb</dc:creator>
  <cp:keywords/>
  <dc:description/>
  <cp:lastModifiedBy>Marian Jebb</cp:lastModifiedBy>
  <cp:revision>27</cp:revision>
  <dcterms:created xsi:type="dcterms:W3CDTF">2025-07-01T05:32:00Z</dcterms:created>
  <dcterms:modified xsi:type="dcterms:W3CDTF">2025-07-03T11:17:00Z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  <property fmtid="{D5CDD505-2E9C-101B-9397-08002B2CF9AE}" pid="3" name="MediaServiceImageTags">
    <vt:lpwstr/>
  </property>
</Properties>
</file>